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25F34" w14:textId="7E82DC0C" w:rsidR="00265BC5" w:rsidRPr="00265BC5" w:rsidRDefault="00265BC5" w:rsidP="00265BC5">
      <w:pPr>
        <w:spacing w:line="360" w:lineRule="auto"/>
        <w:jc w:val="center"/>
        <w:rPr>
          <w:rFonts w:ascii="华文行楷" w:eastAsia="华文行楷" w:hAnsi="宋体"/>
          <w:b/>
          <w:bCs/>
          <w:sz w:val="36"/>
        </w:rPr>
      </w:pPr>
      <w:r w:rsidRPr="006C63E2">
        <w:rPr>
          <w:rFonts w:ascii="华文行楷" w:eastAsia="华文行楷" w:hAnsi="宋体" w:hint="eastAsia"/>
          <w:b/>
          <w:bCs/>
          <w:sz w:val="36"/>
        </w:rPr>
        <w:t>中国医学科学院阜外医院深圳医院</w:t>
      </w:r>
    </w:p>
    <w:p w14:paraId="1FC6A853" w14:textId="7775B875" w:rsidR="004026CB" w:rsidRPr="002D3F6E" w:rsidRDefault="004026CB" w:rsidP="004026CB">
      <w:pPr>
        <w:jc w:val="center"/>
        <w:rPr>
          <w:rFonts w:ascii="宋体" w:eastAsia="宋体" w:hAnsi="宋体"/>
          <w:b/>
          <w:bCs/>
          <w:sz w:val="36"/>
        </w:rPr>
      </w:pPr>
      <w:r w:rsidRPr="002D3F6E">
        <w:rPr>
          <w:rFonts w:ascii="宋体" w:eastAsia="宋体" w:hAnsi="宋体" w:hint="eastAsia"/>
          <w:b/>
          <w:bCs/>
          <w:sz w:val="36"/>
        </w:rPr>
        <w:t>心律失常病区进修学员招生简章</w:t>
      </w:r>
    </w:p>
    <w:p w14:paraId="23344A20" w14:textId="77777777" w:rsidR="004026CB" w:rsidRDefault="004026CB" w:rsidP="004026CB">
      <w:pPr>
        <w:rPr>
          <w:rFonts w:ascii="宋体" w:eastAsia="宋体" w:hAnsi="宋体"/>
          <w:sz w:val="22"/>
        </w:rPr>
      </w:pP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1106"/>
        <w:gridCol w:w="1163"/>
        <w:gridCol w:w="1418"/>
        <w:gridCol w:w="5528"/>
      </w:tblGrid>
      <w:tr w:rsidR="004026CB" w14:paraId="67B50AF8" w14:textId="77777777" w:rsidTr="004026CB">
        <w:trPr>
          <w:trHeight w:val="553"/>
        </w:trPr>
        <w:tc>
          <w:tcPr>
            <w:tcW w:w="1106" w:type="dxa"/>
            <w:vAlign w:val="center"/>
          </w:tcPr>
          <w:p w14:paraId="280C7C87" w14:textId="77777777" w:rsidR="004026CB" w:rsidRPr="008E466F" w:rsidRDefault="004026CB" w:rsidP="008C6D49">
            <w:pPr>
              <w:spacing w:line="360" w:lineRule="exact"/>
              <w:jc w:val="center"/>
              <w:rPr>
                <w:rFonts w:ascii="宋体" w:eastAsia="宋体" w:hAnsi="宋体"/>
                <w:sz w:val="28"/>
              </w:rPr>
            </w:pPr>
            <w:r w:rsidRPr="008E466F">
              <w:rPr>
                <w:rFonts w:ascii="宋体" w:eastAsia="宋体" w:hAnsi="宋体" w:hint="eastAsia"/>
                <w:sz w:val="28"/>
              </w:rPr>
              <w:t>专业</w:t>
            </w:r>
          </w:p>
        </w:tc>
        <w:tc>
          <w:tcPr>
            <w:tcW w:w="1163" w:type="dxa"/>
            <w:vAlign w:val="center"/>
          </w:tcPr>
          <w:p w14:paraId="021204CA" w14:textId="77777777" w:rsidR="004026CB" w:rsidRPr="008E466F" w:rsidRDefault="004026CB" w:rsidP="008C6D49">
            <w:pPr>
              <w:spacing w:line="360" w:lineRule="exact"/>
              <w:jc w:val="center"/>
              <w:rPr>
                <w:rFonts w:ascii="宋体" w:eastAsia="宋体" w:hAnsi="宋体"/>
                <w:sz w:val="28"/>
              </w:rPr>
            </w:pPr>
            <w:r w:rsidRPr="008E466F">
              <w:rPr>
                <w:rFonts w:ascii="宋体" w:eastAsia="宋体" w:hAnsi="宋体" w:hint="eastAsia"/>
                <w:sz w:val="28"/>
              </w:rPr>
              <w:t>科室</w:t>
            </w:r>
          </w:p>
        </w:tc>
        <w:tc>
          <w:tcPr>
            <w:tcW w:w="1418" w:type="dxa"/>
            <w:vAlign w:val="center"/>
          </w:tcPr>
          <w:p w14:paraId="084E6046" w14:textId="77777777" w:rsidR="004026CB" w:rsidRPr="008E466F" w:rsidRDefault="004026CB" w:rsidP="008C6D49">
            <w:pPr>
              <w:spacing w:line="360" w:lineRule="exact"/>
              <w:jc w:val="center"/>
              <w:rPr>
                <w:rFonts w:ascii="宋体" w:eastAsia="宋体" w:hAnsi="宋体"/>
                <w:sz w:val="28"/>
              </w:rPr>
            </w:pPr>
            <w:r w:rsidRPr="008E466F">
              <w:rPr>
                <w:rFonts w:ascii="宋体" w:eastAsia="宋体" w:hAnsi="宋体" w:hint="eastAsia"/>
                <w:sz w:val="28"/>
              </w:rPr>
              <w:t>进修时长</w:t>
            </w:r>
          </w:p>
        </w:tc>
        <w:tc>
          <w:tcPr>
            <w:tcW w:w="5528" w:type="dxa"/>
            <w:vAlign w:val="center"/>
          </w:tcPr>
          <w:p w14:paraId="41D01B53" w14:textId="77777777" w:rsidR="004026CB" w:rsidRPr="008E466F" w:rsidRDefault="004026CB" w:rsidP="008C6D49">
            <w:pPr>
              <w:spacing w:line="360" w:lineRule="exact"/>
              <w:jc w:val="center"/>
              <w:rPr>
                <w:rFonts w:ascii="宋体" w:eastAsia="宋体" w:hAnsi="宋体"/>
                <w:sz w:val="28"/>
              </w:rPr>
            </w:pPr>
            <w:r w:rsidRPr="008E466F">
              <w:rPr>
                <w:rFonts w:ascii="宋体" w:eastAsia="宋体" w:hAnsi="宋体"/>
                <w:sz w:val="28"/>
                <w:szCs w:val="28"/>
              </w:rPr>
              <w:t>准入条件</w:t>
            </w:r>
          </w:p>
        </w:tc>
      </w:tr>
      <w:tr w:rsidR="004026CB" w14:paraId="2AC98778" w14:textId="77777777" w:rsidTr="004026CB">
        <w:trPr>
          <w:trHeight w:val="3314"/>
        </w:trPr>
        <w:tc>
          <w:tcPr>
            <w:tcW w:w="1106" w:type="dxa"/>
            <w:vAlign w:val="center"/>
          </w:tcPr>
          <w:p w14:paraId="2772B61E" w14:textId="192149E2" w:rsidR="004026CB" w:rsidRPr="00894844" w:rsidRDefault="004026CB" w:rsidP="008C6D4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894844">
              <w:rPr>
                <w:rFonts w:ascii="仿宋" w:eastAsia="仿宋" w:hAnsi="仿宋"/>
                <w:b/>
                <w:bCs/>
                <w:sz w:val="24"/>
              </w:rPr>
              <w:t>心律失常介入诊治</w:t>
            </w:r>
          </w:p>
        </w:tc>
        <w:tc>
          <w:tcPr>
            <w:tcW w:w="1163" w:type="dxa"/>
            <w:vAlign w:val="center"/>
          </w:tcPr>
          <w:p w14:paraId="76C1778F" w14:textId="0F778E48" w:rsidR="004026CB" w:rsidRPr="00894844" w:rsidRDefault="004026CB" w:rsidP="008C6D4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894844">
              <w:rPr>
                <w:rFonts w:ascii="仿宋" w:eastAsia="仿宋" w:hAnsi="仿宋"/>
                <w:b/>
                <w:bCs/>
                <w:sz w:val="24"/>
              </w:rPr>
              <w:t>心律</w:t>
            </w:r>
            <w:r w:rsidR="00894844">
              <w:rPr>
                <w:rFonts w:ascii="仿宋" w:eastAsia="仿宋" w:hAnsi="仿宋" w:hint="eastAsia"/>
                <w:b/>
                <w:bCs/>
                <w:sz w:val="24"/>
              </w:rPr>
              <w:t>失常</w:t>
            </w:r>
            <w:r w:rsidR="00AB4418">
              <w:rPr>
                <w:rFonts w:ascii="仿宋" w:eastAsia="仿宋" w:hAnsi="仿宋" w:hint="eastAsia"/>
                <w:b/>
                <w:bCs/>
                <w:sz w:val="24"/>
              </w:rPr>
              <w:t>科</w:t>
            </w:r>
          </w:p>
        </w:tc>
        <w:tc>
          <w:tcPr>
            <w:tcW w:w="1418" w:type="dxa"/>
            <w:vAlign w:val="center"/>
          </w:tcPr>
          <w:p w14:paraId="7714A0E8" w14:textId="5DB80F0C" w:rsidR="004026CB" w:rsidRPr="00894844" w:rsidRDefault="004026CB" w:rsidP="008C6D49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894844">
              <w:rPr>
                <w:rFonts w:ascii="仿宋" w:eastAsia="仿宋" w:hAnsi="仿宋" w:hint="eastAsia"/>
                <w:b/>
                <w:bCs/>
                <w:sz w:val="24"/>
              </w:rPr>
              <w:t>3</w:t>
            </w:r>
            <w:r w:rsidR="00D55700">
              <w:rPr>
                <w:rFonts w:ascii="仿宋" w:eastAsia="仿宋" w:hAnsi="仿宋"/>
                <w:b/>
                <w:bCs/>
                <w:sz w:val="24"/>
              </w:rPr>
              <w:t>-6</w:t>
            </w:r>
            <w:r w:rsidRPr="00894844">
              <w:rPr>
                <w:rFonts w:ascii="仿宋" w:eastAsia="仿宋" w:hAnsi="仿宋" w:hint="eastAsia"/>
                <w:b/>
                <w:bCs/>
                <w:sz w:val="24"/>
              </w:rPr>
              <w:t>个月</w:t>
            </w:r>
          </w:p>
        </w:tc>
        <w:tc>
          <w:tcPr>
            <w:tcW w:w="5528" w:type="dxa"/>
            <w:vAlign w:val="center"/>
          </w:tcPr>
          <w:p w14:paraId="6D6DDD23" w14:textId="2E16228F" w:rsidR="004026CB" w:rsidRPr="00894844" w:rsidRDefault="004026CB" w:rsidP="004026CB">
            <w:pPr>
              <w:spacing w:line="360" w:lineRule="exact"/>
              <w:ind w:firstLineChars="100" w:firstLine="241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894844">
              <w:rPr>
                <w:rFonts w:ascii="仿宋" w:eastAsia="仿宋" w:hAnsi="仿宋" w:hint="eastAsia"/>
                <w:b/>
                <w:bCs/>
                <w:sz w:val="24"/>
              </w:rPr>
              <w:t>1.学历：大学本科学历</w:t>
            </w:r>
            <w:r w:rsidRPr="00894844">
              <w:rPr>
                <w:rFonts w:ascii="仿宋" w:eastAsia="仿宋" w:hAnsi="仿宋" w:hint="eastAsia"/>
                <w:b/>
                <w:bCs/>
                <w:sz w:val="24"/>
              </w:rPr>
              <w:br/>
            </w:r>
            <w:r w:rsidRPr="00894844">
              <w:rPr>
                <w:rFonts w:ascii="仿宋" w:eastAsia="仿宋" w:hAnsi="仿宋"/>
                <w:b/>
                <w:bCs/>
                <w:sz w:val="24"/>
              </w:rPr>
              <w:t xml:space="preserve">  </w:t>
            </w:r>
            <w:r w:rsidRPr="00894844">
              <w:rPr>
                <w:rFonts w:ascii="仿宋" w:eastAsia="仿宋" w:hAnsi="仿宋" w:hint="eastAsia"/>
                <w:b/>
                <w:bCs/>
                <w:sz w:val="24"/>
              </w:rPr>
              <w:t>2.职称：</w:t>
            </w:r>
            <w:r w:rsidR="006F1E5F">
              <w:rPr>
                <w:rFonts w:ascii="仿宋" w:eastAsia="仿宋" w:hAnsi="仿宋" w:hint="eastAsia"/>
                <w:b/>
                <w:bCs/>
                <w:sz w:val="24"/>
              </w:rPr>
              <w:t>主治</w:t>
            </w:r>
            <w:r w:rsidRPr="006F1E5F">
              <w:rPr>
                <w:rFonts w:ascii="仿宋" w:eastAsia="仿宋" w:hAnsi="仿宋" w:hint="eastAsia"/>
                <w:b/>
                <w:bCs/>
                <w:sz w:val="24"/>
              </w:rPr>
              <w:t>医师及以</w:t>
            </w:r>
            <w:r w:rsidR="00A67396" w:rsidRPr="006F1E5F">
              <w:rPr>
                <w:rFonts w:ascii="仿宋" w:eastAsia="仿宋" w:hAnsi="仿宋" w:hint="eastAsia"/>
                <w:b/>
                <w:bCs/>
                <w:sz w:val="24"/>
              </w:rPr>
              <w:t>上</w:t>
            </w:r>
            <w:r w:rsidRPr="00894844">
              <w:rPr>
                <w:rFonts w:ascii="仿宋" w:eastAsia="仿宋" w:hAnsi="仿宋" w:hint="eastAsia"/>
                <w:b/>
                <w:bCs/>
                <w:sz w:val="24"/>
              </w:rPr>
              <w:br/>
            </w:r>
            <w:r w:rsidRPr="00894844">
              <w:rPr>
                <w:rFonts w:ascii="仿宋" w:eastAsia="仿宋" w:hAnsi="仿宋"/>
                <w:b/>
                <w:bCs/>
                <w:sz w:val="24"/>
              </w:rPr>
              <w:t xml:space="preserve">  </w:t>
            </w:r>
            <w:r w:rsidRPr="00894844">
              <w:rPr>
                <w:rFonts w:ascii="仿宋" w:eastAsia="仿宋" w:hAnsi="仿宋" w:hint="eastAsia"/>
                <w:b/>
                <w:bCs/>
                <w:sz w:val="24"/>
              </w:rPr>
              <w:t>3.年龄：≤50岁，身体健康，可承担介入、管病人和值夜班工作；</w:t>
            </w:r>
            <w:r w:rsidRPr="00894844">
              <w:rPr>
                <w:rFonts w:ascii="仿宋" w:eastAsia="仿宋" w:hAnsi="仿宋" w:hint="eastAsia"/>
                <w:b/>
                <w:bCs/>
                <w:sz w:val="24"/>
              </w:rPr>
              <w:br/>
            </w:r>
            <w:r w:rsidRPr="00894844">
              <w:rPr>
                <w:rFonts w:ascii="仿宋" w:eastAsia="仿宋" w:hAnsi="仿宋"/>
                <w:b/>
                <w:bCs/>
                <w:sz w:val="24"/>
              </w:rPr>
              <w:t xml:space="preserve">  </w:t>
            </w:r>
            <w:r w:rsidRPr="00894844">
              <w:rPr>
                <w:rFonts w:ascii="仿宋" w:eastAsia="仿宋" w:hAnsi="仿宋" w:hint="eastAsia"/>
                <w:b/>
                <w:bCs/>
                <w:sz w:val="24"/>
              </w:rPr>
              <w:t>4.单位级别：二级甲等医院以上，有开展心律失常介入资质优先选择；</w:t>
            </w:r>
            <w:r w:rsidRPr="00894844">
              <w:rPr>
                <w:rFonts w:ascii="仿宋" w:eastAsia="仿宋" w:hAnsi="仿宋" w:hint="eastAsia"/>
                <w:b/>
                <w:bCs/>
                <w:sz w:val="24"/>
              </w:rPr>
              <w:br/>
            </w:r>
            <w:r w:rsidRPr="00894844">
              <w:rPr>
                <w:rFonts w:ascii="仿宋" w:eastAsia="仿宋" w:hAnsi="仿宋"/>
                <w:b/>
                <w:bCs/>
                <w:sz w:val="24"/>
              </w:rPr>
              <w:t xml:space="preserve">  </w:t>
            </w:r>
            <w:r w:rsidRPr="00894844">
              <w:rPr>
                <w:rFonts w:ascii="仿宋" w:eastAsia="仿宋" w:hAnsi="仿宋" w:hint="eastAsia"/>
                <w:b/>
                <w:bCs/>
                <w:sz w:val="24"/>
              </w:rPr>
              <w:t>5.已取得《医师执业证书》</w:t>
            </w:r>
            <w:r w:rsidR="00A67396">
              <w:rPr>
                <w:rFonts w:ascii="仿宋" w:eastAsia="仿宋" w:hAnsi="仿宋" w:hint="eastAsia"/>
                <w:b/>
                <w:bCs/>
                <w:sz w:val="24"/>
              </w:rPr>
              <w:t>，具有一定电生理基础优先选择</w:t>
            </w:r>
            <w:r w:rsidRPr="00894844">
              <w:rPr>
                <w:rFonts w:ascii="仿宋" w:eastAsia="仿宋" w:hAnsi="仿宋"/>
                <w:b/>
                <w:bCs/>
                <w:sz w:val="24"/>
              </w:rPr>
              <w:t>。</w:t>
            </w:r>
          </w:p>
        </w:tc>
      </w:tr>
    </w:tbl>
    <w:p w14:paraId="105ED4E6" w14:textId="77777777" w:rsidR="004026CB" w:rsidRPr="004026CB" w:rsidRDefault="004026CB" w:rsidP="004026CB">
      <w:pPr>
        <w:rPr>
          <w:rFonts w:ascii="宋体" w:eastAsia="宋体" w:hAnsi="宋体"/>
          <w:sz w:val="22"/>
        </w:rPr>
      </w:pPr>
      <w:bookmarkStart w:id="0" w:name="_GoBack"/>
      <w:bookmarkEnd w:id="0"/>
    </w:p>
    <w:p w14:paraId="211A27EA" w14:textId="77777777" w:rsidR="004026CB" w:rsidRPr="00572A50" w:rsidRDefault="004026CB" w:rsidP="00572A50">
      <w:pPr>
        <w:spacing w:line="440" w:lineRule="exact"/>
        <w:rPr>
          <w:rFonts w:ascii="宋体" w:eastAsia="宋体" w:hAnsi="宋体"/>
          <w:b/>
          <w:sz w:val="30"/>
          <w:szCs w:val="30"/>
        </w:rPr>
      </w:pPr>
      <w:r w:rsidRPr="00572A50">
        <w:rPr>
          <w:rFonts w:ascii="宋体" w:eastAsia="宋体" w:hAnsi="宋体"/>
          <w:b/>
          <w:sz w:val="30"/>
          <w:szCs w:val="30"/>
        </w:rPr>
        <w:t>一、科室简介</w:t>
      </w:r>
    </w:p>
    <w:p w14:paraId="037A03DE" w14:textId="15E35B2C" w:rsidR="001E3907" w:rsidRPr="004026CB" w:rsidRDefault="00C43BBE" w:rsidP="004026CB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bookmarkStart w:id="1" w:name="_Hlk66453606"/>
      <w:r w:rsidRPr="004026CB">
        <w:rPr>
          <w:rFonts w:ascii="宋体" w:eastAsia="宋体" w:hAnsi="宋体" w:hint="eastAsia"/>
          <w:sz w:val="28"/>
          <w:szCs w:val="28"/>
        </w:rPr>
        <w:t>中国医学科学院阜外医院深圳医院心律失常中心</w:t>
      </w:r>
      <w:bookmarkEnd w:id="1"/>
      <w:r w:rsidRPr="004026CB">
        <w:rPr>
          <w:rFonts w:ascii="宋体" w:eastAsia="宋体" w:hAnsi="宋体" w:hint="eastAsia"/>
          <w:sz w:val="28"/>
          <w:szCs w:val="28"/>
        </w:rPr>
        <w:t>，是以各种疑难心律失常介入诊治为专业特色的心血管临床科室。在过去的5年中，心律失常科在历届院所领导的大力支持下为我市的心律失常、心脏电生理的研究及临床工作做出了突出贡献，创造了该方面我市多项记录。在深圳市内率先开展全三维标测零射线下射频消融术、零射线下起搏器植入术、希浦系统起搏、心外膜标测消融等技术，每年开展各种心律失常介入手术1300例以上，其中导管射频消融1000例以上，心房颤动导管消融500例以上。</w:t>
      </w:r>
    </w:p>
    <w:p w14:paraId="7AF3168A" w14:textId="0E7D494F" w:rsidR="001E3907" w:rsidRPr="004026CB" w:rsidRDefault="00AB4418" w:rsidP="004026CB">
      <w:pPr>
        <w:spacing w:line="44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本科</w:t>
      </w:r>
      <w:r w:rsidR="00C43BBE" w:rsidRPr="004026CB">
        <w:rPr>
          <w:rFonts w:ascii="宋体" w:eastAsia="宋体" w:hAnsi="宋体" w:hint="eastAsia"/>
          <w:sz w:val="28"/>
          <w:szCs w:val="28"/>
        </w:rPr>
        <w:t>目前拥有1个专业病房，床位41张，是深圳市目前最大的心律失常中心。科室拥有主任医师3名，副主任医师2名，主治医师5名，其中博士5名，硕士3名。博士生导师2人，硕士生导师1人。</w:t>
      </w:r>
    </w:p>
    <w:p w14:paraId="5AB4A37E" w14:textId="7D40C00D" w:rsidR="001E3907" w:rsidRDefault="00AB4418" w:rsidP="004026CB">
      <w:pPr>
        <w:spacing w:line="44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本科</w:t>
      </w:r>
      <w:r w:rsidR="00C43BBE" w:rsidRPr="004026CB">
        <w:rPr>
          <w:rFonts w:ascii="宋体" w:eastAsia="宋体" w:hAnsi="宋体" w:hint="eastAsia"/>
          <w:sz w:val="28"/>
          <w:szCs w:val="28"/>
        </w:rPr>
        <w:t>EP导管室配备有目前全球最全面</w:t>
      </w:r>
      <w:r w:rsidR="0082580C">
        <w:rPr>
          <w:rFonts w:ascii="宋体" w:eastAsia="宋体" w:hAnsi="宋体" w:hint="eastAsia"/>
          <w:sz w:val="28"/>
          <w:szCs w:val="28"/>
        </w:rPr>
        <w:t>、最先进</w:t>
      </w:r>
      <w:r w:rsidR="00C43BBE" w:rsidRPr="004026CB">
        <w:rPr>
          <w:rFonts w:ascii="宋体" w:eastAsia="宋体" w:hAnsi="宋体" w:hint="eastAsia"/>
          <w:sz w:val="28"/>
          <w:szCs w:val="28"/>
        </w:rPr>
        <w:t>的标测系统</w:t>
      </w:r>
      <w:r w:rsidR="0082580C">
        <w:rPr>
          <w:rFonts w:ascii="宋体" w:eastAsia="宋体" w:hAnsi="宋体" w:hint="eastAsia"/>
          <w:sz w:val="28"/>
          <w:szCs w:val="28"/>
        </w:rPr>
        <w:t>，</w:t>
      </w:r>
      <w:r w:rsidR="00C43BBE" w:rsidRPr="004026CB">
        <w:rPr>
          <w:rFonts w:ascii="宋体" w:eastAsia="宋体" w:hAnsi="宋体" w:hint="eastAsia"/>
          <w:sz w:val="28"/>
          <w:szCs w:val="28"/>
        </w:rPr>
        <w:t>广泛开展各种疑难心律失常的标测和消融。目前开展的手术：1.室上性心动过速的射频消融；2.心房扑动、房性心动过速射频消融；3.全三维标测零射线射频消融术；4. 室早、室性心动过速射频消融；5.房颤射频消融术；6.</w:t>
      </w:r>
      <w:r w:rsidR="00C43BBE" w:rsidRPr="0082580C">
        <w:rPr>
          <w:rFonts w:ascii="宋体" w:eastAsia="宋体" w:hAnsi="宋体" w:hint="eastAsia"/>
          <w:sz w:val="28"/>
          <w:szCs w:val="28"/>
        </w:rPr>
        <w:t>左心耳封堵术</w:t>
      </w:r>
      <w:r w:rsidR="00C43BBE" w:rsidRPr="004026CB">
        <w:rPr>
          <w:rFonts w:ascii="宋体" w:eastAsia="宋体" w:hAnsi="宋体" w:hint="eastAsia"/>
          <w:sz w:val="28"/>
          <w:szCs w:val="28"/>
        </w:rPr>
        <w:t>、房颤射频消融+左心耳封堵一站式介入术； 7.心脏器械植入术：包括VVI、DDDR等普通起搏器、ICD、</w:t>
      </w:r>
      <w:r w:rsidR="00C43BBE" w:rsidRPr="004026CB">
        <w:rPr>
          <w:rFonts w:ascii="宋体" w:eastAsia="宋体" w:hAnsi="宋体" w:hint="eastAsia"/>
          <w:sz w:val="28"/>
          <w:szCs w:val="28"/>
        </w:rPr>
        <w:lastRenderedPageBreak/>
        <w:t>CRT-D、皮下ICD、无导线起搏、希浦系统起搏等；8.植入式心脏记录仪（REVEAL-LINQ）等。</w:t>
      </w:r>
    </w:p>
    <w:p w14:paraId="3814B121" w14:textId="77777777" w:rsidR="00265BC5" w:rsidRPr="004026CB" w:rsidRDefault="00265BC5" w:rsidP="004026CB">
      <w:pPr>
        <w:spacing w:line="44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5EF1003F" w14:textId="5732D12A" w:rsidR="004026CB" w:rsidRPr="00572A50" w:rsidRDefault="004026CB" w:rsidP="00802173">
      <w:pPr>
        <w:spacing w:line="440" w:lineRule="exact"/>
        <w:rPr>
          <w:rFonts w:ascii="宋体" w:eastAsia="宋体" w:hAnsi="宋体"/>
          <w:b/>
          <w:sz w:val="30"/>
          <w:szCs w:val="30"/>
        </w:rPr>
      </w:pPr>
      <w:r w:rsidRPr="00572A50">
        <w:rPr>
          <w:rFonts w:ascii="宋体" w:eastAsia="宋体" w:hAnsi="宋体"/>
          <w:b/>
          <w:sz w:val="30"/>
          <w:szCs w:val="30"/>
        </w:rPr>
        <w:t>二、培养计划和目标</w:t>
      </w:r>
    </w:p>
    <w:p w14:paraId="538F226E" w14:textId="3A3321F3" w:rsidR="00802173" w:rsidRPr="00802173" w:rsidRDefault="00802173" w:rsidP="00802173">
      <w:pPr>
        <w:spacing w:line="440" w:lineRule="exact"/>
        <w:rPr>
          <w:rFonts w:ascii="宋体" w:eastAsia="宋体" w:hAnsi="宋体"/>
          <w:sz w:val="28"/>
          <w:szCs w:val="28"/>
        </w:rPr>
      </w:pPr>
      <w:r w:rsidRPr="00802173">
        <w:rPr>
          <w:rFonts w:ascii="宋体" w:eastAsia="宋体" w:hAnsi="宋体" w:hint="eastAsia"/>
          <w:sz w:val="28"/>
          <w:szCs w:val="28"/>
        </w:rPr>
        <w:t>培训内容</w:t>
      </w:r>
    </w:p>
    <w:p w14:paraId="5EA36B2B" w14:textId="77777777" w:rsidR="001E3907" w:rsidRPr="004026CB" w:rsidRDefault="00C43BBE" w:rsidP="004026CB">
      <w:pPr>
        <w:pStyle w:val="a3"/>
        <w:widowControl/>
        <w:shd w:val="clear" w:color="auto" w:fill="FFFFFF"/>
        <w:spacing w:beforeAutospacing="0" w:afterAutospacing="0" w:line="440" w:lineRule="exact"/>
        <w:ind w:firstLine="420"/>
        <w:rPr>
          <w:rFonts w:ascii="宋体" w:eastAsia="宋体" w:hAnsi="宋体" w:cstheme="minorBidi"/>
          <w:kern w:val="2"/>
          <w:sz w:val="28"/>
          <w:szCs w:val="28"/>
        </w:rPr>
      </w:pPr>
      <w:r w:rsidRPr="004026CB">
        <w:rPr>
          <w:rFonts w:ascii="宋体" w:eastAsia="宋体" w:hAnsi="宋体" w:cstheme="minorBidi" w:hint="eastAsia"/>
          <w:kern w:val="2"/>
          <w:sz w:val="28"/>
          <w:szCs w:val="28"/>
        </w:rPr>
        <w:t>1. 室上速介入培训</w:t>
      </w:r>
    </w:p>
    <w:p w14:paraId="3E533B3F" w14:textId="77777777" w:rsidR="001E3907" w:rsidRPr="004026CB" w:rsidRDefault="00C43BBE" w:rsidP="004026CB">
      <w:pPr>
        <w:pStyle w:val="a3"/>
        <w:widowControl/>
        <w:shd w:val="clear" w:color="auto" w:fill="FFFFFF"/>
        <w:spacing w:beforeAutospacing="0" w:afterAutospacing="0" w:line="440" w:lineRule="exact"/>
        <w:ind w:firstLine="420"/>
        <w:rPr>
          <w:rFonts w:ascii="宋体" w:eastAsia="宋体" w:hAnsi="宋体" w:cstheme="minorBidi"/>
          <w:kern w:val="2"/>
          <w:sz w:val="28"/>
          <w:szCs w:val="28"/>
        </w:rPr>
      </w:pPr>
      <w:r w:rsidRPr="004026CB">
        <w:rPr>
          <w:rFonts w:ascii="宋体" w:eastAsia="宋体" w:hAnsi="宋体" w:cstheme="minorBidi" w:hint="eastAsia"/>
          <w:kern w:val="2"/>
          <w:sz w:val="28"/>
          <w:szCs w:val="28"/>
        </w:rPr>
        <w:t>2. 室性心律失常介入培训</w:t>
      </w:r>
    </w:p>
    <w:p w14:paraId="1A14A593" w14:textId="77777777" w:rsidR="001E3907" w:rsidRPr="004026CB" w:rsidRDefault="00C43BBE" w:rsidP="004026CB">
      <w:pPr>
        <w:pStyle w:val="a3"/>
        <w:widowControl/>
        <w:shd w:val="clear" w:color="auto" w:fill="FFFFFF"/>
        <w:spacing w:beforeAutospacing="0" w:afterAutospacing="0" w:line="440" w:lineRule="exact"/>
        <w:ind w:firstLine="420"/>
        <w:rPr>
          <w:rFonts w:ascii="宋体" w:eastAsia="宋体" w:hAnsi="宋体" w:cstheme="minorBidi"/>
          <w:kern w:val="2"/>
          <w:sz w:val="28"/>
          <w:szCs w:val="28"/>
        </w:rPr>
      </w:pPr>
      <w:r w:rsidRPr="004026CB">
        <w:rPr>
          <w:rFonts w:ascii="宋体" w:eastAsia="宋体" w:hAnsi="宋体" w:cstheme="minorBidi" w:hint="eastAsia"/>
          <w:kern w:val="2"/>
          <w:sz w:val="28"/>
          <w:szCs w:val="28"/>
        </w:rPr>
        <w:t>3.</w:t>
      </w:r>
      <w:r w:rsidRPr="004026CB">
        <w:rPr>
          <w:rFonts w:ascii="宋体" w:eastAsia="宋体" w:hAnsi="宋体" w:cstheme="minorBidi"/>
          <w:kern w:val="2"/>
          <w:sz w:val="28"/>
          <w:szCs w:val="28"/>
        </w:rPr>
        <w:t xml:space="preserve"> </w:t>
      </w:r>
      <w:r w:rsidRPr="004026CB">
        <w:rPr>
          <w:rFonts w:ascii="宋体" w:eastAsia="宋体" w:hAnsi="宋体" w:cstheme="minorBidi" w:hint="eastAsia"/>
          <w:kern w:val="2"/>
          <w:sz w:val="28"/>
          <w:szCs w:val="28"/>
        </w:rPr>
        <w:t>房性心律失常特别是房颤介入培训</w:t>
      </w:r>
    </w:p>
    <w:p w14:paraId="2520A908" w14:textId="3E2AA493" w:rsidR="001E3907" w:rsidRPr="004026CB" w:rsidRDefault="00C43BBE" w:rsidP="004026CB">
      <w:pPr>
        <w:pStyle w:val="a3"/>
        <w:widowControl/>
        <w:shd w:val="clear" w:color="auto" w:fill="FFFFFF"/>
        <w:spacing w:beforeAutospacing="0" w:afterAutospacing="0" w:line="440" w:lineRule="exact"/>
        <w:ind w:firstLine="420"/>
        <w:rPr>
          <w:rFonts w:ascii="宋体" w:eastAsia="宋体" w:hAnsi="宋体" w:cstheme="minorBidi"/>
          <w:kern w:val="2"/>
          <w:sz w:val="28"/>
          <w:szCs w:val="28"/>
        </w:rPr>
      </w:pPr>
      <w:r w:rsidRPr="004026CB">
        <w:rPr>
          <w:rFonts w:ascii="宋体" w:eastAsia="宋体" w:hAnsi="宋体" w:cstheme="minorBidi" w:hint="eastAsia"/>
          <w:kern w:val="2"/>
          <w:sz w:val="28"/>
          <w:szCs w:val="28"/>
        </w:rPr>
        <w:t>4.</w:t>
      </w:r>
      <w:r w:rsidR="00A67396">
        <w:rPr>
          <w:rFonts w:ascii="宋体" w:eastAsia="宋体" w:hAnsi="宋体" w:cstheme="minorBidi"/>
          <w:kern w:val="2"/>
          <w:sz w:val="28"/>
          <w:szCs w:val="28"/>
        </w:rPr>
        <w:t xml:space="preserve"> </w:t>
      </w:r>
      <w:r w:rsidRPr="004026CB">
        <w:rPr>
          <w:rFonts w:ascii="宋体" w:eastAsia="宋体" w:hAnsi="宋体" w:cstheme="minorBidi" w:hint="eastAsia"/>
          <w:kern w:val="2"/>
          <w:sz w:val="28"/>
          <w:szCs w:val="28"/>
        </w:rPr>
        <w:t>CARTO技术理论与实践</w:t>
      </w:r>
    </w:p>
    <w:p w14:paraId="5ECBE5B0" w14:textId="3D6DF3D7" w:rsidR="001E3907" w:rsidRPr="004026CB" w:rsidRDefault="00C43BBE" w:rsidP="004075F3">
      <w:pPr>
        <w:pStyle w:val="a3"/>
        <w:widowControl/>
        <w:shd w:val="clear" w:color="auto" w:fill="FFFFFF"/>
        <w:spacing w:beforeAutospacing="0" w:afterAutospacing="0" w:line="440" w:lineRule="exact"/>
        <w:ind w:firstLine="420"/>
        <w:rPr>
          <w:rFonts w:ascii="宋体" w:eastAsia="宋体" w:hAnsi="宋体" w:cstheme="minorBidi"/>
          <w:kern w:val="2"/>
          <w:sz w:val="28"/>
          <w:szCs w:val="28"/>
        </w:rPr>
      </w:pPr>
      <w:r w:rsidRPr="004026CB">
        <w:rPr>
          <w:rFonts w:ascii="宋体" w:eastAsia="宋体" w:hAnsi="宋体" w:cstheme="minorBidi" w:hint="eastAsia"/>
          <w:kern w:val="2"/>
          <w:sz w:val="28"/>
          <w:szCs w:val="28"/>
        </w:rPr>
        <w:t xml:space="preserve">5. </w:t>
      </w:r>
      <w:r w:rsidR="004075F3">
        <w:rPr>
          <w:rFonts w:ascii="宋体" w:eastAsia="宋体" w:hAnsi="宋体" w:cstheme="minorBidi" w:hint="eastAsia"/>
          <w:kern w:val="2"/>
          <w:sz w:val="28"/>
          <w:szCs w:val="28"/>
        </w:rPr>
        <w:t>新技术（</w:t>
      </w:r>
      <w:r w:rsidR="004075F3">
        <w:rPr>
          <w:rFonts w:ascii="宋体" w:eastAsia="宋体" w:hAnsi="宋体" w:cstheme="minorBidi"/>
          <w:kern w:val="2"/>
          <w:sz w:val="28"/>
          <w:szCs w:val="28"/>
        </w:rPr>
        <w:t>ICE）</w:t>
      </w:r>
      <w:r w:rsidR="004075F3">
        <w:rPr>
          <w:rFonts w:ascii="宋体" w:eastAsia="宋体" w:hAnsi="宋体" w:cstheme="minorBidi" w:hint="eastAsia"/>
          <w:kern w:val="2"/>
          <w:sz w:val="28"/>
          <w:szCs w:val="28"/>
        </w:rPr>
        <w:t>的理论学习及实践</w:t>
      </w:r>
    </w:p>
    <w:p w14:paraId="4F37775D" w14:textId="7864ADCD" w:rsidR="001E3907" w:rsidRDefault="00C43BBE" w:rsidP="004026CB">
      <w:pPr>
        <w:spacing w:line="440" w:lineRule="exact"/>
        <w:rPr>
          <w:rFonts w:ascii="宋体" w:eastAsia="宋体" w:hAnsi="宋体"/>
          <w:sz w:val="28"/>
          <w:szCs w:val="28"/>
        </w:rPr>
      </w:pPr>
      <w:r w:rsidRPr="004026CB">
        <w:rPr>
          <w:rFonts w:ascii="宋体" w:eastAsia="宋体" w:hAnsi="宋体" w:hint="eastAsia"/>
          <w:sz w:val="28"/>
          <w:szCs w:val="28"/>
        </w:rPr>
        <w:t xml:space="preserve">  目标：</w:t>
      </w:r>
      <w:r w:rsidR="004075F3">
        <w:rPr>
          <w:rFonts w:ascii="宋体" w:eastAsia="宋体" w:hAnsi="宋体" w:hint="eastAsia"/>
          <w:sz w:val="28"/>
          <w:szCs w:val="28"/>
        </w:rPr>
        <w:t>熟练</w:t>
      </w:r>
      <w:r w:rsidRPr="004026CB">
        <w:rPr>
          <w:rFonts w:ascii="宋体" w:eastAsia="宋体" w:hAnsi="宋体" w:hint="eastAsia"/>
          <w:sz w:val="28"/>
          <w:szCs w:val="28"/>
        </w:rPr>
        <w:t>掌握心内电生理检查技术操作应用和血管穿刺、标测导管放置等技术，掌握室上速的鉴别诊断和室性心律失常的起源定位，熟悉三维标测系统，</w:t>
      </w:r>
      <w:r w:rsidR="004075F3">
        <w:rPr>
          <w:rFonts w:ascii="宋体" w:eastAsia="宋体" w:hAnsi="宋体" w:hint="eastAsia"/>
          <w:sz w:val="28"/>
          <w:szCs w:val="28"/>
        </w:rPr>
        <w:t>了解新技术（</w:t>
      </w:r>
      <w:r w:rsidR="004075F3">
        <w:rPr>
          <w:rFonts w:ascii="宋体" w:eastAsia="宋体" w:hAnsi="宋体"/>
          <w:sz w:val="28"/>
          <w:szCs w:val="28"/>
        </w:rPr>
        <w:t>ICE）</w:t>
      </w:r>
      <w:r w:rsidR="004075F3">
        <w:rPr>
          <w:rFonts w:ascii="宋体" w:eastAsia="宋体" w:hAnsi="宋体" w:hint="eastAsia"/>
          <w:sz w:val="28"/>
          <w:szCs w:val="28"/>
        </w:rPr>
        <w:t>在房性和室性心律失常中的应用</w:t>
      </w:r>
      <w:r w:rsidR="00C148CC">
        <w:rPr>
          <w:rFonts w:ascii="宋体" w:eastAsia="宋体" w:hAnsi="宋体" w:hint="eastAsia"/>
          <w:sz w:val="28"/>
          <w:szCs w:val="28"/>
        </w:rPr>
        <w:t>。</w:t>
      </w:r>
      <w:r w:rsidR="004075F3">
        <w:rPr>
          <w:rFonts w:ascii="宋体" w:eastAsia="宋体" w:hAnsi="宋体" w:hint="eastAsia"/>
          <w:sz w:val="28"/>
          <w:szCs w:val="28"/>
        </w:rPr>
        <w:t>通过本次培训，学员能够独立开展室上速及室性心律失常射频消融术，</w:t>
      </w:r>
      <w:r w:rsidR="00C148CC">
        <w:rPr>
          <w:rFonts w:ascii="宋体" w:eastAsia="宋体" w:hAnsi="宋体" w:hint="eastAsia"/>
          <w:sz w:val="28"/>
          <w:szCs w:val="28"/>
        </w:rPr>
        <w:t>有基础的学员能够独立开展房颤射频消融术</w:t>
      </w:r>
      <w:r w:rsidRPr="004026CB">
        <w:rPr>
          <w:rFonts w:ascii="宋体" w:eastAsia="宋体" w:hAnsi="宋体" w:hint="eastAsia"/>
          <w:sz w:val="28"/>
          <w:szCs w:val="28"/>
        </w:rPr>
        <w:t>。</w:t>
      </w:r>
    </w:p>
    <w:p w14:paraId="73EBF7A1" w14:textId="77777777" w:rsidR="00572A50" w:rsidRDefault="00572A50" w:rsidP="00572A50">
      <w:pPr>
        <w:spacing w:line="440" w:lineRule="exact"/>
        <w:rPr>
          <w:rFonts w:ascii="宋体" w:eastAsia="宋体" w:hAnsi="宋体"/>
          <w:b/>
          <w:sz w:val="28"/>
          <w:szCs w:val="28"/>
        </w:rPr>
      </w:pPr>
    </w:p>
    <w:p w14:paraId="1DEB103E" w14:textId="60172B7B" w:rsidR="004026CB" w:rsidRPr="00572A50" w:rsidRDefault="004026CB" w:rsidP="00572A50">
      <w:pPr>
        <w:spacing w:line="440" w:lineRule="exact"/>
        <w:rPr>
          <w:rFonts w:ascii="宋体" w:eastAsia="宋体" w:hAnsi="宋体"/>
          <w:b/>
          <w:sz w:val="30"/>
          <w:szCs w:val="30"/>
        </w:rPr>
      </w:pPr>
      <w:r w:rsidRPr="00572A50">
        <w:rPr>
          <w:rFonts w:ascii="宋体" w:eastAsia="宋体" w:hAnsi="宋体" w:hint="eastAsia"/>
          <w:b/>
          <w:sz w:val="30"/>
          <w:szCs w:val="30"/>
        </w:rPr>
        <w:t>三、</w:t>
      </w:r>
      <w:r w:rsidR="004200E3" w:rsidRPr="00572A50">
        <w:rPr>
          <w:rFonts w:ascii="宋体" w:eastAsia="宋体" w:hAnsi="宋体" w:hint="eastAsia"/>
          <w:b/>
          <w:sz w:val="30"/>
          <w:szCs w:val="30"/>
        </w:rPr>
        <w:t>报名</w:t>
      </w:r>
      <w:r w:rsidRPr="00572A50">
        <w:rPr>
          <w:rFonts w:ascii="宋体" w:eastAsia="宋体" w:hAnsi="宋体" w:hint="eastAsia"/>
          <w:b/>
          <w:sz w:val="30"/>
          <w:szCs w:val="30"/>
        </w:rPr>
        <w:t>方式</w:t>
      </w:r>
      <w:r w:rsidR="004200E3" w:rsidRPr="00572A50">
        <w:rPr>
          <w:rFonts w:ascii="宋体" w:eastAsia="宋体" w:hAnsi="宋体" w:hint="eastAsia"/>
          <w:b/>
          <w:sz w:val="30"/>
          <w:szCs w:val="30"/>
        </w:rPr>
        <w:t>：</w:t>
      </w:r>
    </w:p>
    <w:p w14:paraId="5F411E30" w14:textId="49563476" w:rsidR="004200E3" w:rsidRPr="004200E3" w:rsidRDefault="004200E3" w:rsidP="004200E3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4200E3">
        <w:rPr>
          <w:rFonts w:ascii="宋体" w:eastAsia="宋体" w:hAnsi="宋体" w:hint="eastAsia"/>
          <w:sz w:val="28"/>
          <w:szCs w:val="28"/>
        </w:rPr>
        <w:t>符合条件的学员，可将个人简历发送到黄俊老师的邮箱</w:t>
      </w:r>
    </w:p>
    <w:p w14:paraId="371F8D57" w14:textId="1979DCDC" w:rsidR="006F1E5F" w:rsidRPr="006F1E5F" w:rsidRDefault="006F1E5F" w:rsidP="004200E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200E3">
        <w:rPr>
          <w:rFonts w:ascii="宋体" w:eastAsia="宋体" w:hAnsi="宋体" w:hint="eastAsia"/>
          <w:sz w:val="28"/>
          <w:szCs w:val="28"/>
        </w:rPr>
        <w:t xml:space="preserve">黄俊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电话：</w:t>
      </w:r>
      <w:r w:rsidRPr="006F1E5F">
        <w:rPr>
          <w:rFonts w:ascii="宋体" w:eastAsia="宋体" w:hAnsi="宋体" w:hint="eastAsia"/>
          <w:sz w:val="28"/>
          <w:szCs w:val="28"/>
        </w:rPr>
        <w:t>13538033819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邮箱：</w:t>
      </w:r>
      <w:r w:rsidR="002A665A" w:rsidRPr="002A665A">
        <w:rPr>
          <w:rFonts w:ascii="宋体" w:eastAsia="宋体" w:hAnsi="宋体"/>
          <w:sz w:val="28"/>
          <w:szCs w:val="28"/>
        </w:rPr>
        <w:t>65157149@qq.com</w:t>
      </w:r>
    </w:p>
    <w:p w14:paraId="5DDACBC0" w14:textId="5F930EF4" w:rsidR="004026CB" w:rsidRDefault="004026CB">
      <w:pPr>
        <w:rPr>
          <w:rFonts w:ascii="宋体" w:eastAsia="宋体" w:hAnsi="宋体"/>
          <w:sz w:val="28"/>
          <w:szCs w:val="28"/>
        </w:rPr>
      </w:pPr>
    </w:p>
    <w:p w14:paraId="1A6753B3" w14:textId="77777777" w:rsidR="00265BC5" w:rsidRPr="00D175D6" w:rsidRDefault="00265BC5" w:rsidP="00265BC5">
      <w:pPr>
        <w:spacing w:line="440" w:lineRule="exact"/>
        <w:ind w:right="5"/>
        <w:jc w:val="right"/>
        <w:rPr>
          <w:rFonts w:ascii="宋体" w:hAnsi="宋体"/>
          <w:b/>
          <w:bCs/>
          <w:sz w:val="28"/>
          <w:szCs w:val="28"/>
        </w:rPr>
      </w:pPr>
      <w:bookmarkStart w:id="2" w:name="_Hlk66261580"/>
      <w:r w:rsidRPr="00D175D6">
        <w:rPr>
          <w:rFonts w:ascii="宋体" w:hAnsi="宋体" w:hint="eastAsia"/>
          <w:b/>
          <w:bCs/>
          <w:sz w:val="28"/>
          <w:szCs w:val="28"/>
        </w:rPr>
        <w:t>国家心血管病中心阜外—深圳继续教育学院</w:t>
      </w:r>
    </w:p>
    <w:p w14:paraId="0902BFDD" w14:textId="77777777" w:rsidR="00265BC5" w:rsidRPr="00D175D6" w:rsidRDefault="00265BC5" w:rsidP="00265BC5">
      <w:pPr>
        <w:spacing w:line="440" w:lineRule="exact"/>
        <w:ind w:right="5"/>
        <w:jc w:val="right"/>
        <w:rPr>
          <w:rFonts w:ascii="宋体" w:hAnsi="宋体"/>
          <w:b/>
          <w:bCs/>
          <w:sz w:val="28"/>
          <w:szCs w:val="28"/>
        </w:rPr>
      </w:pPr>
      <w:r w:rsidRPr="00D175D6">
        <w:rPr>
          <w:rFonts w:ascii="宋体" w:hAnsi="宋体" w:hint="eastAsia"/>
          <w:b/>
          <w:bCs/>
          <w:sz w:val="28"/>
          <w:szCs w:val="28"/>
        </w:rPr>
        <w:t>中国医学科学院阜外医院深圳医院科教部</w:t>
      </w:r>
    </w:p>
    <w:p w14:paraId="49873FDA" w14:textId="02083BC6" w:rsidR="00265BC5" w:rsidRPr="00D175D6" w:rsidRDefault="00265BC5" w:rsidP="00265BC5">
      <w:pPr>
        <w:spacing w:line="440" w:lineRule="exact"/>
        <w:ind w:right="5"/>
        <w:jc w:val="right"/>
        <w:rPr>
          <w:rFonts w:ascii="宋体" w:hAnsi="宋体"/>
          <w:b/>
          <w:bCs/>
          <w:sz w:val="28"/>
          <w:szCs w:val="28"/>
        </w:rPr>
      </w:pPr>
      <w:r w:rsidRPr="00D175D6">
        <w:rPr>
          <w:rFonts w:ascii="宋体" w:hAnsi="宋体" w:hint="eastAsia"/>
          <w:b/>
          <w:bCs/>
          <w:sz w:val="28"/>
          <w:szCs w:val="28"/>
        </w:rPr>
        <w:t>中国医学科学院阜外医院深圳医院</w:t>
      </w:r>
      <w:r>
        <w:rPr>
          <w:rFonts w:ascii="宋体" w:hAnsi="宋体" w:hint="eastAsia"/>
          <w:b/>
          <w:bCs/>
          <w:sz w:val="28"/>
          <w:szCs w:val="28"/>
        </w:rPr>
        <w:t>心律失常</w:t>
      </w:r>
      <w:r w:rsidRPr="00D175D6">
        <w:rPr>
          <w:rFonts w:ascii="宋体" w:hAnsi="宋体" w:hint="eastAsia"/>
          <w:b/>
          <w:bCs/>
          <w:sz w:val="28"/>
          <w:szCs w:val="28"/>
        </w:rPr>
        <w:t>中心</w:t>
      </w:r>
      <w:bookmarkEnd w:id="2"/>
    </w:p>
    <w:p w14:paraId="64A95B5F" w14:textId="77777777" w:rsidR="00265BC5" w:rsidRPr="00D175D6" w:rsidRDefault="00265BC5" w:rsidP="00265BC5">
      <w:pPr>
        <w:spacing w:line="440" w:lineRule="exact"/>
        <w:ind w:right="5"/>
        <w:jc w:val="right"/>
        <w:rPr>
          <w:rFonts w:ascii="宋体" w:hAnsi="宋体"/>
          <w:b/>
          <w:bCs/>
          <w:sz w:val="28"/>
          <w:szCs w:val="28"/>
        </w:rPr>
      </w:pPr>
      <w:r w:rsidRPr="00D175D6">
        <w:rPr>
          <w:rFonts w:ascii="宋体" w:hAnsi="宋体" w:hint="eastAsia"/>
          <w:b/>
          <w:bCs/>
          <w:sz w:val="28"/>
          <w:szCs w:val="28"/>
        </w:rPr>
        <w:t>深圳市医学重点学科（心血管内科）</w:t>
      </w:r>
    </w:p>
    <w:p w14:paraId="502328CC" w14:textId="77777777" w:rsidR="00265BC5" w:rsidRPr="00D175D6" w:rsidRDefault="00265BC5" w:rsidP="00265BC5">
      <w:pPr>
        <w:spacing w:line="440" w:lineRule="exact"/>
        <w:ind w:right="5"/>
        <w:jc w:val="right"/>
        <w:rPr>
          <w:rFonts w:ascii="宋体" w:hAnsi="宋体"/>
          <w:b/>
          <w:bCs/>
          <w:sz w:val="28"/>
          <w:szCs w:val="28"/>
        </w:rPr>
      </w:pPr>
      <w:r w:rsidRPr="00D175D6">
        <w:rPr>
          <w:rFonts w:ascii="宋体" w:hAnsi="宋体" w:hint="eastAsia"/>
          <w:b/>
          <w:bCs/>
          <w:sz w:val="28"/>
          <w:szCs w:val="28"/>
        </w:rPr>
        <w:t>深圳医疗卫生“三名工程”急性冠状动脉综合征团队</w:t>
      </w:r>
    </w:p>
    <w:p w14:paraId="6FE0F96A" w14:textId="77777777" w:rsidR="00265BC5" w:rsidRPr="00D175D6" w:rsidRDefault="00265BC5" w:rsidP="00265BC5">
      <w:pPr>
        <w:spacing w:line="440" w:lineRule="exact"/>
        <w:ind w:right="5"/>
        <w:jc w:val="right"/>
        <w:rPr>
          <w:rFonts w:ascii="宋体" w:hAnsi="宋体"/>
          <w:b/>
          <w:bCs/>
          <w:sz w:val="28"/>
          <w:szCs w:val="28"/>
        </w:rPr>
      </w:pPr>
      <w:r w:rsidRPr="00D175D6">
        <w:rPr>
          <w:rFonts w:ascii="宋体" w:hAnsi="宋体" w:hint="eastAsia"/>
          <w:b/>
          <w:bCs/>
          <w:sz w:val="28"/>
          <w:szCs w:val="28"/>
        </w:rPr>
        <w:t>深圳市医防融合心血管项目</w:t>
      </w:r>
    </w:p>
    <w:p w14:paraId="2DC76B8E" w14:textId="1E1CB5E2" w:rsidR="004026CB" w:rsidRPr="00265BC5" w:rsidRDefault="004026CB">
      <w:pPr>
        <w:rPr>
          <w:rFonts w:ascii="宋体" w:eastAsia="宋体" w:hAnsi="宋体"/>
          <w:sz w:val="28"/>
          <w:szCs w:val="28"/>
        </w:rPr>
      </w:pPr>
    </w:p>
    <w:sectPr w:rsidR="004026CB" w:rsidRPr="00265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16534" w14:textId="77777777" w:rsidR="00D7467D" w:rsidRDefault="00D7467D" w:rsidP="004026CB">
      <w:r>
        <w:separator/>
      </w:r>
    </w:p>
  </w:endnote>
  <w:endnote w:type="continuationSeparator" w:id="0">
    <w:p w14:paraId="714DE840" w14:textId="77777777" w:rsidR="00D7467D" w:rsidRDefault="00D7467D" w:rsidP="0040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D5722" w14:textId="77777777" w:rsidR="00D7467D" w:rsidRDefault="00D7467D" w:rsidP="004026CB">
      <w:r>
        <w:separator/>
      </w:r>
    </w:p>
  </w:footnote>
  <w:footnote w:type="continuationSeparator" w:id="0">
    <w:p w14:paraId="7F0C9789" w14:textId="77777777" w:rsidR="00D7467D" w:rsidRDefault="00D7467D" w:rsidP="00402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F0A7FFF"/>
    <w:multiLevelType w:val="singleLevel"/>
    <w:tmpl w:val="AF0A7FF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23FD6"/>
    <w:rsid w:val="001E3907"/>
    <w:rsid w:val="001F41C1"/>
    <w:rsid w:val="00215F9D"/>
    <w:rsid w:val="00265BC5"/>
    <w:rsid w:val="002860DC"/>
    <w:rsid w:val="002A665A"/>
    <w:rsid w:val="002C2BFE"/>
    <w:rsid w:val="002D3F6E"/>
    <w:rsid w:val="00334626"/>
    <w:rsid w:val="00335B07"/>
    <w:rsid w:val="004026CB"/>
    <w:rsid w:val="004075F3"/>
    <w:rsid w:val="004200E3"/>
    <w:rsid w:val="004358D1"/>
    <w:rsid w:val="00572A50"/>
    <w:rsid w:val="006F1E5F"/>
    <w:rsid w:val="007E1C4B"/>
    <w:rsid w:val="00802173"/>
    <w:rsid w:val="008245B4"/>
    <w:rsid w:val="0082580C"/>
    <w:rsid w:val="00894844"/>
    <w:rsid w:val="008B0653"/>
    <w:rsid w:val="008F287F"/>
    <w:rsid w:val="00A06DB0"/>
    <w:rsid w:val="00A41463"/>
    <w:rsid w:val="00A67396"/>
    <w:rsid w:val="00AB4418"/>
    <w:rsid w:val="00B13D56"/>
    <w:rsid w:val="00B24A06"/>
    <w:rsid w:val="00B269CF"/>
    <w:rsid w:val="00BC4717"/>
    <w:rsid w:val="00C148CC"/>
    <w:rsid w:val="00C43BBE"/>
    <w:rsid w:val="00D35115"/>
    <w:rsid w:val="00D55700"/>
    <w:rsid w:val="00D7467D"/>
    <w:rsid w:val="00F35EA0"/>
    <w:rsid w:val="00F87105"/>
    <w:rsid w:val="10F74265"/>
    <w:rsid w:val="12777851"/>
    <w:rsid w:val="22FA76A9"/>
    <w:rsid w:val="2782471C"/>
    <w:rsid w:val="4EC23FD6"/>
    <w:rsid w:val="5A6402E8"/>
    <w:rsid w:val="5FAE71DA"/>
    <w:rsid w:val="65901714"/>
    <w:rsid w:val="7B65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86C66E"/>
  <w15:docId w15:val="{DE26F0E3-A7C5-48C9-B9CD-4A6D52C0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402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026CB"/>
    <w:rPr>
      <w:kern w:val="2"/>
      <w:sz w:val="18"/>
      <w:szCs w:val="18"/>
    </w:rPr>
  </w:style>
  <w:style w:type="paragraph" w:styleId="a6">
    <w:name w:val="footer"/>
    <w:basedOn w:val="a"/>
    <w:link w:val="Char0"/>
    <w:rsid w:val="00402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026CB"/>
    <w:rPr>
      <w:kern w:val="2"/>
      <w:sz w:val="18"/>
      <w:szCs w:val="18"/>
    </w:rPr>
  </w:style>
  <w:style w:type="table" w:styleId="a7">
    <w:name w:val="Table Grid"/>
    <w:basedOn w:val="a1"/>
    <w:uiPriority w:val="39"/>
    <w:rsid w:val="004026C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178</Words>
  <Characters>1021</Characters>
  <Application>Microsoft Office Word</Application>
  <DocSecurity>0</DocSecurity>
  <Lines>8</Lines>
  <Paragraphs>2</Paragraphs>
  <ScaleCrop>false</ScaleCrop>
  <Company>WORKGROUP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李腾--阜外医院深圳医院心律失常</dc:creator>
  <cp:lastModifiedBy>Administrator</cp:lastModifiedBy>
  <cp:revision>23</cp:revision>
  <dcterms:created xsi:type="dcterms:W3CDTF">2020-01-06T07:39:00Z</dcterms:created>
  <dcterms:modified xsi:type="dcterms:W3CDTF">2021-03-15T07:52:00Z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