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B8A" w:rsidRDefault="00632B8A" w:rsidP="00632B8A">
      <w:pPr>
        <w:jc w:val="center"/>
        <w:rPr>
          <w:rFonts w:ascii="宋体" w:hAnsi="宋体"/>
          <w:sz w:val="36"/>
        </w:rPr>
      </w:pPr>
      <w:r>
        <w:rPr>
          <w:rFonts w:ascii="宋体" w:hAnsi="宋体" w:hint="eastAsia"/>
          <w:sz w:val="36"/>
        </w:rPr>
        <w:t>心脏康复</w:t>
      </w:r>
      <w:r w:rsidRPr="008E466F">
        <w:rPr>
          <w:rFonts w:ascii="宋体" w:hAnsi="宋体" w:hint="eastAsia"/>
          <w:sz w:val="36"/>
        </w:rPr>
        <w:t>病区进修学员招生简章</w:t>
      </w:r>
    </w:p>
    <w:p w:rsidR="00632B8A" w:rsidRPr="00632B8A" w:rsidRDefault="00632B8A" w:rsidP="00632B8A">
      <w:pPr>
        <w:jc w:val="center"/>
        <w:rPr>
          <w:rFonts w:ascii="宋体" w:hAnsi="宋体"/>
        </w:rPr>
      </w:pPr>
    </w:p>
    <w:tbl>
      <w:tblPr>
        <w:tblStyle w:val="a5"/>
        <w:tblW w:w="9215" w:type="dxa"/>
        <w:tblInd w:w="-431" w:type="dxa"/>
        <w:tblLook w:val="04A0" w:firstRow="1" w:lastRow="0" w:firstColumn="1" w:lastColumn="0" w:noHBand="0" w:noVBand="1"/>
      </w:tblPr>
      <w:tblGrid>
        <w:gridCol w:w="1419"/>
        <w:gridCol w:w="1134"/>
        <w:gridCol w:w="1559"/>
        <w:gridCol w:w="5103"/>
      </w:tblGrid>
      <w:tr w:rsidR="00632B8A" w:rsidTr="00632B8A">
        <w:trPr>
          <w:trHeight w:val="553"/>
        </w:trPr>
        <w:tc>
          <w:tcPr>
            <w:tcW w:w="1419" w:type="dxa"/>
            <w:vAlign w:val="center"/>
          </w:tcPr>
          <w:p w:rsidR="00632B8A" w:rsidRPr="008E466F" w:rsidRDefault="00632B8A" w:rsidP="008C6D49">
            <w:pPr>
              <w:spacing w:line="360" w:lineRule="exact"/>
              <w:jc w:val="center"/>
              <w:rPr>
                <w:rFonts w:ascii="宋体" w:eastAsia="宋体" w:hAnsi="宋体"/>
                <w:sz w:val="28"/>
              </w:rPr>
            </w:pPr>
            <w:r w:rsidRPr="008E466F">
              <w:rPr>
                <w:rFonts w:ascii="宋体" w:eastAsia="宋体" w:hAnsi="宋体" w:hint="eastAsia"/>
                <w:sz w:val="28"/>
              </w:rPr>
              <w:t>专业</w:t>
            </w:r>
          </w:p>
        </w:tc>
        <w:tc>
          <w:tcPr>
            <w:tcW w:w="1134" w:type="dxa"/>
            <w:vAlign w:val="center"/>
          </w:tcPr>
          <w:p w:rsidR="00632B8A" w:rsidRPr="008E466F" w:rsidRDefault="00632B8A" w:rsidP="008C6D49">
            <w:pPr>
              <w:spacing w:line="360" w:lineRule="exact"/>
              <w:jc w:val="center"/>
              <w:rPr>
                <w:rFonts w:ascii="宋体" w:eastAsia="宋体" w:hAnsi="宋体"/>
                <w:sz w:val="28"/>
              </w:rPr>
            </w:pPr>
            <w:r w:rsidRPr="008E466F">
              <w:rPr>
                <w:rFonts w:ascii="宋体" w:eastAsia="宋体" w:hAnsi="宋体" w:hint="eastAsia"/>
                <w:sz w:val="28"/>
              </w:rPr>
              <w:t>科室</w:t>
            </w:r>
          </w:p>
        </w:tc>
        <w:tc>
          <w:tcPr>
            <w:tcW w:w="1559" w:type="dxa"/>
            <w:vAlign w:val="center"/>
          </w:tcPr>
          <w:p w:rsidR="00632B8A" w:rsidRPr="008E466F" w:rsidRDefault="00632B8A" w:rsidP="008C6D49">
            <w:pPr>
              <w:spacing w:line="360" w:lineRule="exact"/>
              <w:jc w:val="center"/>
              <w:rPr>
                <w:rFonts w:ascii="宋体" w:eastAsia="宋体" w:hAnsi="宋体"/>
                <w:sz w:val="28"/>
              </w:rPr>
            </w:pPr>
            <w:r w:rsidRPr="008E466F">
              <w:rPr>
                <w:rFonts w:ascii="宋体" w:eastAsia="宋体" w:hAnsi="宋体" w:hint="eastAsia"/>
                <w:sz w:val="28"/>
              </w:rPr>
              <w:t>进修时长</w:t>
            </w:r>
          </w:p>
        </w:tc>
        <w:tc>
          <w:tcPr>
            <w:tcW w:w="5103" w:type="dxa"/>
            <w:vAlign w:val="center"/>
          </w:tcPr>
          <w:p w:rsidR="00632B8A" w:rsidRPr="008E466F" w:rsidRDefault="00632B8A" w:rsidP="008C6D49">
            <w:pPr>
              <w:spacing w:line="360" w:lineRule="exact"/>
              <w:jc w:val="center"/>
              <w:rPr>
                <w:rFonts w:ascii="宋体" w:eastAsia="宋体" w:hAnsi="宋体"/>
                <w:sz w:val="28"/>
              </w:rPr>
            </w:pPr>
            <w:r w:rsidRPr="008E466F">
              <w:rPr>
                <w:rFonts w:ascii="宋体" w:eastAsia="宋体" w:hAnsi="宋体"/>
                <w:sz w:val="28"/>
                <w:szCs w:val="28"/>
              </w:rPr>
              <w:t>准入条件</w:t>
            </w:r>
          </w:p>
        </w:tc>
      </w:tr>
      <w:tr w:rsidR="00632B8A" w:rsidTr="00632B8A">
        <w:trPr>
          <w:trHeight w:val="1623"/>
        </w:trPr>
        <w:tc>
          <w:tcPr>
            <w:tcW w:w="1419" w:type="dxa"/>
            <w:vAlign w:val="center"/>
          </w:tcPr>
          <w:p w:rsidR="00632B8A" w:rsidRPr="004C26BA" w:rsidRDefault="00632B8A" w:rsidP="008C6D4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4C26BA">
              <w:rPr>
                <w:rFonts w:ascii="仿宋" w:eastAsia="仿宋" w:hAnsi="仿宋"/>
                <w:b/>
                <w:bCs/>
                <w:sz w:val="24"/>
              </w:rPr>
              <w:t>康复训练</w:t>
            </w:r>
          </w:p>
          <w:p w:rsidR="004C26BA" w:rsidRPr="004C26BA" w:rsidRDefault="004C26BA" w:rsidP="008C6D49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32B8A" w:rsidRPr="004C26BA" w:rsidRDefault="00632B8A" w:rsidP="008C6D4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4C26BA">
              <w:rPr>
                <w:rFonts w:ascii="仿宋" w:eastAsia="仿宋" w:hAnsi="仿宋" w:hint="eastAsia"/>
                <w:b/>
                <w:bCs/>
                <w:sz w:val="24"/>
              </w:rPr>
              <w:t>心脏康复病区</w:t>
            </w:r>
          </w:p>
        </w:tc>
        <w:tc>
          <w:tcPr>
            <w:tcW w:w="1559" w:type="dxa"/>
            <w:vAlign w:val="center"/>
          </w:tcPr>
          <w:p w:rsidR="00632B8A" w:rsidRPr="004C26BA" w:rsidRDefault="00632B8A" w:rsidP="008C6D4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4C26BA">
              <w:rPr>
                <w:rFonts w:ascii="仿宋" w:eastAsia="仿宋" w:hAnsi="仿宋" w:hint="eastAsia"/>
                <w:b/>
                <w:bCs/>
                <w:sz w:val="24"/>
              </w:rPr>
              <w:t>3-6个月</w:t>
            </w:r>
          </w:p>
        </w:tc>
        <w:tc>
          <w:tcPr>
            <w:tcW w:w="5103" w:type="dxa"/>
            <w:vAlign w:val="center"/>
          </w:tcPr>
          <w:p w:rsidR="00632B8A" w:rsidRPr="004C26BA" w:rsidRDefault="00632B8A" w:rsidP="00632B8A">
            <w:pPr>
              <w:spacing w:line="360" w:lineRule="exact"/>
              <w:ind w:firstLineChars="200" w:firstLine="482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 w:rsidRPr="004C26BA">
              <w:rPr>
                <w:rFonts w:ascii="仿宋" w:eastAsia="仿宋" w:hAnsi="仿宋" w:hint="eastAsia"/>
                <w:b/>
                <w:bCs/>
                <w:sz w:val="24"/>
              </w:rPr>
              <w:t>1.心脏康复</w:t>
            </w:r>
            <w:r w:rsidRPr="004C26BA">
              <w:rPr>
                <w:rFonts w:ascii="仿宋" w:eastAsia="仿宋" w:hAnsi="仿宋"/>
                <w:b/>
                <w:bCs/>
                <w:sz w:val="24"/>
              </w:rPr>
              <w:t>医师：本科及以上，主治医师及以上，小于</w:t>
            </w:r>
            <w:r w:rsidRPr="004C26BA">
              <w:rPr>
                <w:rFonts w:ascii="仿宋" w:eastAsia="仿宋" w:hAnsi="仿宋" w:hint="eastAsia"/>
                <w:b/>
                <w:bCs/>
                <w:sz w:val="24"/>
              </w:rPr>
              <w:t>50岁；</w:t>
            </w:r>
          </w:p>
          <w:p w:rsidR="00632B8A" w:rsidRPr="004C26BA" w:rsidRDefault="00632B8A" w:rsidP="00632B8A">
            <w:pPr>
              <w:spacing w:line="360" w:lineRule="exact"/>
              <w:ind w:firstLineChars="200" w:firstLine="482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 w:rsidRPr="004C26BA">
              <w:rPr>
                <w:rFonts w:ascii="仿宋" w:eastAsia="仿宋" w:hAnsi="仿宋"/>
                <w:b/>
                <w:bCs/>
                <w:sz w:val="24"/>
              </w:rPr>
              <w:t>2.</w:t>
            </w:r>
            <w:r w:rsidRPr="004C26BA">
              <w:rPr>
                <w:rFonts w:ascii="仿宋" w:eastAsia="仿宋" w:hAnsi="仿宋" w:hint="eastAsia"/>
                <w:b/>
                <w:bCs/>
                <w:sz w:val="24"/>
              </w:rPr>
              <w:t>运动</w:t>
            </w:r>
            <w:r w:rsidRPr="004C26BA">
              <w:rPr>
                <w:rFonts w:ascii="仿宋" w:eastAsia="仿宋" w:hAnsi="仿宋"/>
                <w:b/>
                <w:bCs/>
                <w:sz w:val="24"/>
              </w:rPr>
              <w:t>治疗师：大专及以上，</w:t>
            </w:r>
            <w:r w:rsidRPr="004C26BA">
              <w:rPr>
                <w:rFonts w:ascii="仿宋" w:eastAsia="仿宋" w:hAnsi="仿宋" w:hint="eastAsia"/>
                <w:b/>
                <w:bCs/>
                <w:sz w:val="24"/>
              </w:rPr>
              <w:t>对心脏康复事业有热情、有爱心的专业人士。</w:t>
            </w:r>
          </w:p>
        </w:tc>
      </w:tr>
    </w:tbl>
    <w:p w:rsidR="00632B8A" w:rsidRPr="00632B8A" w:rsidRDefault="00632B8A" w:rsidP="00632B8A">
      <w:bookmarkStart w:id="0" w:name="_GoBack"/>
      <w:bookmarkEnd w:id="0"/>
    </w:p>
    <w:p w:rsidR="00632B8A" w:rsidRPr="008E466F" w:rsidRDefault="00632B8A" w:rsidP="00632B8A">
      <w:pPr>
        <w:spacing w:line="44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8E466F">
        <w:rPr>
          <w:rFonts w:ascii="宋体" w:hAnsi="宋体"/>
          <w:b/>
          <w:sz w:val="28"/>
          <w:szCs w:val="28"/>
        </w:rPr>
        <w:t>一、科室简介</w:t>
      </w:r>
    </w:p>
    <w:p w:rsidR="00AD36A2" w:rsidRPr="00632B8A" w:rsidRDefault="0066791A" w:rsidP="00632B8A">
      <w:pPr>
        <w:spacing w:line="440" w:lineRule="exact"/>
        <w:ind w:firstLine="480"/>
        <w:jc w:val="left"/>
        <w:rPr>
          <w:rFonts w:ascii="宋体" w:hAnsi="宋体" w:cstheme="minorBidi"/>
          <w:sz w:val="28"/>
          <w:szCs w:val="28"/>
        </w:rPr>
      </w:pPr>
      <w:r w:rsidRPr="00632B8A">
        <w:rPr>
          <w:rFonts w:ascii="宋体" w:hAnsi="宋体" w:cstheme="minorBidi" w:hint="eastAsia"/>
          <w:sz w:val="28"/>
          <w:szCs w:val="28"/>
        </w:rPr>
        <w:t>中国医学科学院</w:t>
      </w:r>
      <w:r w:rsidRPr="00632B8A">
        <w:rPr>
          <w:rFonts w:ascii="宋体" w:hAnsi="宋体" w:cstheme="minorBidi"/>
          <w:sz w:val="28"/>
          <w:szCs w:val="28"/>
        </w:rPr>
        <w:t>阜外医院深圳医院</w:t>
      </w:r>
      <w:r w:rsidRPr="00632B8A">
        <w:rPr>
          <w:rFonts w:ascii="宋体" w:hAnsi="宋体" w:cstheme="minorBidi" w:hint="eastAsia"/>
          <w:sz w:val="28"/>
          <w:szCs w:val="28"/>
        </w:rPr>
        <w:t>心脏康复病区于</w:t>
      </w:r>
      <w:r w:rsidRPr="00632B8A">
        <w:rPr>
          <w:rFonts w:ascii="宋体" w:hAnsi="宋体" w:cstheme="minorBidi"/>
          <w:sz w:val="28"/>
          <w:szCs w:val="28"/>
        </w:rPr>
        <w:t>2017</w:t>
      </w:r>
      <w:r w:rsidRPr="00632B8A">
        <w:rPr>
          <w:rFonts w:ascii="宋体" w:hAnsi="宋体" w:cstheme="minorBidi" w:hint="eastAsia"/>
          <w:sz w:val="28"/>
          <w:szCs w:val="28"/>
        </w:rPr>
        <w:t>年</w:t>
      </w:r>
      <w:r w:rsidRPr="00632B8A">
        <w:rPr>
          <w:rFonts w:ascii="宋体" w:hAnsi="宋体" w:cstheme="minorBidi"/>
          <w:sz w:val="28"/>
          <w:szCs w:val="28"/>
        </w:rPr>
        <w:t>11</w:t>
      </w:r>
      <w:r w:rsidRPr="00632B8A">
        <w:rPr>
          <w:rFonts w:ascii="宋体" w:hAnsi="宋体" w:cstheme="minorBidi" w:hint="eastAsia"/>
          <w:sz w:val="28"/>
          <w:szCs w:val="28"/>
        </w:rPr>
        <w:t>月</w:t>
      </w:r>
      <w:r w:rsidRPr="00632B8A">
        <w:rPr>
          <w:rFonts w:ascii="宋体" w:hAnsi="宋体" w:cstheme="minorBidi"/>
          <w:sz w:val="28"/>
          <w:szCs w:val="28"/>
        </w:rPr>
        <w:t>12</w:t>
      </w:r>
      <w:r w:rsidRPr="00632B8A">
        <w:rPr>
          <w:rFonts w:ascii="宋体" w:hAnsi="宋体" w:cstheme="minorBidi" w:hint="eastAsia"/>
          <w:sz w:val="28"/>
          <w:szCs w:val="28"/>
        </w:rPr>
        <w:t>日正式运营，是深圳市首家专门针对心血管病患者提供心脏康复的专业科室，是全国最大的心脏康复病房之一，是</w:t>
      </w:r>
      <w:r w:rsidRPr="00632B8A">
        <w:rPr>
          <w:rFonts w:ascii="宋体" w:hAnsi="宋体" w:cstheme="minorBidi"/>
          <w:sz w:val="28"/>
          <w:szCs w:val="28"/>
        </w:rPr>
        <w:t>深圳市医学会心脏康复专业委员会发起人及主任委员单位。</w:t>
      </w:r>
      <w:r w:rsidRPr="00632B8A">
        <w:rPr>
          <w:rFonts w:ascii="宋体" w:hAnsi="宋体" w:cstheme="minorBidi" w:hint="eastAsia"/>
          <w:sz w:val="28"/>
          <w:szCs w:val="28"/>
        </w:rPr>
        <w:t>该病区占地</w:t>
      </w:r>
      <w:r w:rsidRPr="00632B8A">
        <w:rPr>
          <w:rFonts w:ascii="宋体" w:hAnsi="宋体" w:cstheme="minorBidi"/>
          <w:sz w:val="28"/>
          <w:szCs w:val="28"/>
        </w:rPr>
        <w:t>1650</w:t>
      </w:r>
      <w:r w:rsidRPr="00632B8A">
        <w:rPr>
          <w:rFonts w:ascii="宋体" w:hAnsi="宋体" w:cstheme="minorBidi" w:hint="eastAsia"/>
          <w:sz w:val="28"/>
          <w:szCs w:val="28"/>
        </w:rPr>
        <w:t>平方米，拥有病床</w:t>
      </w:r>
      <w:r w:rsidRPr="00632B8A">
        <w:rPr>
          <w:rFonts w:ascii="宋体" w:hAnsi="宋体" w:cstheme="minorBidi"/>
          <w:sz w:val="28"/>
          <w:szCs w:val="28"/>
        </w:rPr>
        <w:t>41</w:t>
      </w:r>
      <w:r w:rsidRPr="00632B8A">
        <w:rPr>
          <w:rFonts w:ascii="宋体" w:hAnsi="宋体" w:cstheme="minorBidi" w:hint="eastAsia"/>
          <w:sz w:val="28"/>
          <w:szCs w:val="28"/>
        </w:rPr>
        <w:t>张，走进心脏康复病区，这里有运动训练大厅、小组训练室、体外反搏治疗室、心肺运动评估室、健康宣教室、心理疏导室等功能治疗室；拥有一流的康复评估及治疗设备：血管内皮细胞功能测定仪、中心动脉压测定仪、体外反搏治疗仪、运动心排量测定仪、运动心肺评估系统、</w:t>
      </w:r>
      <w:r w:rsidRPr="00632B8A">
        <w:rPr>
          <w:rFonts w:ascii="宋体" w:hAnsi="宋体" w:cstheme="minorBidi"/>
          <w:sz w:val="28"/>
          <w:szCs w:val="28"/>
        </w:rPr>
        <w:t>多导睡眠呼吸监测系统</w:t>
      </w:r>
      <w:r w:rsidRPr="00632B8A">
        <w:rPr>
          <w:rFonts w:ascii="宋体" w:hAnsi="宋体" w:cstheme="minorBidi" w:hint="eastAsia"/>
          <w:sz w:val="28"/>
          <w:szCs w:val="28"/>
        </w:rPr>
        <w:t>及各种配套运动器械，通过科学评估患者心脏功能，进行危险分层，制定个体化心脏康复处方，处方以循证药物为中心，同时涵盖运动、营养、戒烟及心理、</w:t>
      </w:r>
      <w:r w:rsidRPr="00632B8A">
        <w:rPr>
          <w:rFonts w:ascii="宋体" w:hAnsi="宋体" w:cstheme="minorBidi"/>
          <w:sz w:val="28"/>
          <w:szCs w:val="28"/>
        </w:rPr>
        <w:t>睡眠管理</w:t>
      </w:r>
      <w:r w:rsidRPr="00632B8A">
        <w:rPr>
          <w:rFonts w:ascii="宋体" w:hAnsi="宋体" w:cstheme="minorBidi" w:hint="eastAsia"/>
          <w:sz w:val="28"/>
          <w:szCs w:val="28"/>
        </w:rPr>
        <w:t>等方面的内容，使药物和非药物治疗有机结合，为心脏病患者提供多学科综合心脏康复治疗新模式。心脏康复病区拥有专业的心脏康复团队：心脏康复医师、治疗师、护士及心理疏导师、营养师等成员，将各类心脏病患者的治疗与康复有机地结合，实现从预防、治疗到康复一体化的全程管理。</w:t>
      </w:r>
    </w:p>
    <w:p w:rsidR="00632B8A" w:rsidRPr="008E466F" w:rsidRDefault="00632B8A" w:rsidP="00632B8A">
      <w:pPr>
        <w:spacing w:line="44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8E466F">
        <w:rPr>
          <w:rFonts w:ascii="宋体" w:hAnsi="宋体"/>
          <w:b/>
          <w:sz w:val="28"/>
          <w:szCs w:val="28"/>
        </w:rPr>
        <w:t>二、培养计划和目标</w:t>
      </w:r>
    </w:p>
    <w:p w:rsidR="00AD36A2" w:rsidRPr="00632B8A" w:rsidRDefault="0066791A" w:rsidP="00632B8A">
      <w:pPr>
        <w:spacing w:line="440" w:lineRule="exact"/>
        <w:ind w:firstLineChars="200" w:firstLine="560"/>
        <w:rPr>
          <w:rFonts w:ascii="宋体" w:hAnsi="宋体" w:cstheme="minorBidi"/>
          <w:sz w:val="28"/>
          <w:szCs w:val="28"/>
        </w:rPr>
      </w:pPr>
      <w:r w:rsidRPr="00632B8A">
        <w:rPr>
          <w:rFonts w:ascii="宋体" w:hAnsi="宋体" w:cstheme="minorBidi" w:hint="eastAsia"/>
          <w:sz w:val="28"/>
          <w:szCs w:val="28"/>
        </w:rPr>
        <w:t>掌握心脏康复五大处方的落实，掌握心脏康复的评估和治疗。</w:t>
      </w:r>
      <w:r w:rsidRPr="00632B8A">
        <w:rPr>
          <w:rFonts w:ascii="宋体" w:hAnsi="宋体" w:cstheme="minorBidi"/>
          <w:sz w:val="28"/>
          <w:szCs w:val="28"/>
        </w:rPr>
        <w:t>加强</w:t>
      </w:r>
      <w:r w:rsidRPr="00632B8A">
        <w:rPr>
          <w:rFonts w:ascii="宋体" w:hAnsi="宋体" w:cstheme="minorBidi" w:hint="eastAsia"/>
          <w:sz w:val="28"/>
          <w:szCs w:val="28"/>
        </w:rPr>
        <w:t>心血管</w:t>
      </w:r>
      <w:r w:rsidRPr="00632B8A">
        <w:rPr>
          <w:rFonts w:ascii="宋体" w:hAnsi="宋体" w:cstheme="minorBidi"/>
          <w:sz w:val="28"/>
          <w:szCs w:val="28"/>
        </w:rPr>
        <w:t>常见病、多发病及急危重症的处理。</w:t>
      </w:r>
    </w:p>
    <w:p w:rsidR="00AD36A2" w:rsidRDefault="00632B8A" w:rsidP="00632B8A">
      <w:pPr>
        <w:spacing w:line="440" w:lineRule="exact"/>
        <w:ind w:firstLineChars="200" w:firstLine="562"/>
        <w:rPr>
          <w:rFonts w:ascii="宋体" w:hAnsi="宋体" w:cstheme="minorBidi"/>
          <w:sz w:val="28"/>
          <w:szCs w:val="28"/>
        </w:rPr>
      </w:pPr>
      <w:r w:rsidRPr="008E466F">
        <w:rPr>
          <w:rFonts w:ascii="宋体" w:hAnsi="宋体" w:hint="eastAsia"/>
          <w:b/>
          <w:sz w:val="28"/>
          <w:szCs w:val="28"/>
        </w:rPr>
        <w:t>三、联系方式：</w:t>
      </w:r>
      <w:r w:rsidR="0066791A" w:rsidRPr="00632B8A">
        <w:rPr>
          <w:rFonts w:ascii="宋体" w:hAnsi="宋体" w:cstheme="minorBidi" w:hint="eastAsia"/>
          <w:sz w:val="28"/>
          <w:szCs w:val="28"/>
        </w:rPr>
        <w:t>王京</w:t>
      </w:r>
      <w:r>
        <w:rPr>
          <w:rFonts w:ascii="宋体" w:hAnsi="宋体" w:cstheme="minorBidi" w:hint="eastAsia"/>
          <w:sz w:val="28"/>
          <w:szCs w:val="28"/>
        </w:rPr>
        <w:t>，</w:t>
      </w:r>
      <w:r w:rsidR="0066791A" w:rsidRPr="00632B8A">
        <w:rPr>
          <w:rFonts w:ascii="宋体" w:hAnsi="宋体" w:cstheme="minorBidi" w:hint="eastAsia"/>
          <w:sz w:val="28"/>
          <w:szCs w:val="28"/>
        </w:rPr>
        <w:t>联系电话15816886629</w:t>
      </w:r>
    </w:p>
    <w:p w:rsidR="00632B8A" w:rsidRDefault="00632B8A" w:rsidP="00632B8A">
      <w:pPr>
        <w:spacing w:line="440" w:lineRule="exact"/>
        <w:ind w:firstLineChars="200" w:firstLine="560"/>
        <w:rPr>
          <w:rFonts w:ascii="宋体" w:hAnsi="宋体" w:cstheme="minorBidi"/>
          <w:sz w:val="28"/>
          <w:szCs w:val="28"/>
        </w:rPr>
      </w:pPr>
    </w:p>
    <w:p w:rsidR="00632B8A" w:rsidRPr="00632B8A" w:rsidRDefault="00632B8A" w:rsidP="00632B8A">
      <w:pPr>
        <w:spacing w:line="440" w:lineRule="exact"/>
        <w:ind w:firstLineChars="200" w:firstLine="560"/>
        <w:rPr>
          <w:rFonts w:ascii="宋体" w:hAnsi="宋体" w:cstheme="minorBidi"/>
          <w:sz w:val="28"/>
          <w:szCs w:val="28"/>
        </w:rPr>
      </w:pPr>
      <w:r>
        <w:rPr>
          <w:rFonts w:ascii="宋体" w:hAnsi="宋体" w:cstheme="minorBidi"/>
          <w:sz w:val="28"/>
          <w:szCs w:val="28"/>
        </w:rPr>
        <w:t xml:space="preserve">                                    心脏康复病区</w:t>
      </w:r>
    </w:p>
    <w:sectPr w:rsidR="00632B8A" w:rsidRPr="00632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FB8" w:rsidRDefault="00F12FB8" w:rsidP="00632B8A">
      <w:r>
        <w:separator/>
      </w:r>
    </w:p>
  </w:endnote>
  <w:endnote w:type="continuationSeparator" w:id="0">
    <w:p w:rsidR="00F12FB8" w:rsidRDefault="00F12FB8" w:rsidP="0063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FB8" w:rsidRDefault="00F12FB8" w:rsidP="00632B8A">
      <w:r>
        <w:separator/>
      </w:r>
    </w:p>
  </w:footnote>
  <w:footnote w:type="continuationSeparator" w:id="0">
    <w:p w:rsidR="00F12FB8" w:rsidRDefault="00F12FB8" w:rsidP="00632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A2"/>
    <w:rsid w:val="004C26BA"/>
    <w:rsid w:val="00632B8A"/>
    <w:rsid w:val="0066791A"/>
    <w:rsid w:val="00AD36A2"/>
    <w:rsid w:val="00F1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E1AED6-F8A9-4E9E-A1B9-744AE7D6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2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2B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2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2B8A"/>
    <w:rPr>
      <w:sz w:val="18"/>
      <w:szCs w:val="18"/>
    </w:rPr>
  </w:style>
  <w:style w:type="table" w:styleId="a5">
    <w:name w:val="Table Grid"/>
    <w:basedOn w:val="a1"/>
    <w:uiPriority w:val="39"/>
    <w:rsid w:val="00632B8A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2B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611</Characters>
  <Application>Microsoft Office Word</Application>
  <DocSecurity>0</DocSecurity>
  <Lines>5</Lines>
  <Paragraphs>1</Paragraphs>
  <ScaleCrop>false</ScaleCrop>
  <Company>WORKGROUP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2020-01-03T08:09:00Z</dcterms:created>
  <dcterms:modified xsi:type="dcterms:W3CDTF">2020-03-03T08:06:00Z</dcterms:modified>
</cp:coreProperties>
</file>