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6C62FA">
      <w:pPr>
        <w:adjustRightInd w:val="0"/>
        <w:snapToGrid w:val="0"/>
        <w:spacing w:line="360" w:lineRule="auto"/>
        <w:jc w:val="center"/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32"/>
        </w:rPr>
        <w:t>药物临床试验归档资料确认表</w:t>
      </w:r>
    </w:p>
    <w:tbl>
      <w:tblPr>
        <w:tblStyle w:val="6"/>
        <w:tblW w:w="87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851"/>
        <w:gridCol w:w="3381"/>
        <w:gridCol w:w="1417"/>
        <w:gridCol w:w="21"/>
        <w:gridCol w:w="2389"/>
      </w:tblGrid>
      <w:tr w14:paraId="2D2A5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4B684">
            <w:pPr>
              <w:pStyle w:val="1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154" w:beforeLines="0" w:afterLines="0" w:line="440" w:lineRule="exact"/>
              <w:ind w:left="111" w:leftChars="0" w:right="112" w:rightChars="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项目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名称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9B051">
            <w:pPr>
              <w:pStyle w:val="1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440" w:lineRule="exact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FB10A">
            <w:pPr>
              <w:pStyle w:val="1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="154" w:beforeLines="0" w:afterLines="0" w:line="440" w:lineRule="exact"/>
              <w:ind w:left="0" w:leftChars="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项目编号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F20B2">
            <w:pPr>
              <w:pStyle w:val="1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440" w:lineRule="exact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</w:p>
        </w:tc>
      </w:tr>
      <w:tr w14:paraId="3E099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B72A8">
            <w:pPr>
              <w:pStyle w:val="1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440" w:lineRule="exact"/>
              <w:ind w:left="111" w:leftChars="0" w:right="112" w:rightChars="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申办者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C85EF">
            <w:pPr>
              <w:pStyle w:val="1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440" w:lineRule="exact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F8E3C">
            <w:pPr>
              <w:pStyle w:val="1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440" w:lineRule="exact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主要研究者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905BB">
            <w:pPr>
              <w:pStyle w:val="1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440" w:lineRule="exact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</w:p>
        </w:tc>
      </w:tr>
      <w:tr w14:paraId="1001C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FE02A">
            <w:pPr>
              <w:pStyle w:val="1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440" w:lineRule="exact"/>
              <w:ind w:left="111" w:leftChars="0" w:right="112" w:rightChars="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申办方联系人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1A081">
            <w:pPr>
              <w:pStyle w:val="1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440" w:lineRule="exact"/>
              <w:ind w:firstLine="0" w:firstLineChars="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E90A9">
            <w:pPr>
              <w:pStyle w:val="1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44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电话（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座机和手机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）</w:t>
            </w:r>
          </w:p>
          <w:p w14:paraId="6BC48D42">
            <w:pPr>
              <w:pStyle w:val="1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440" w:lineRule="exact"/>
              <w:ind w:firstLine="0" w:firstLineChars="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公司联系邮箱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9282F">
            <w:pPr>
              <w:pStyle w:val="1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440" w:lineRule="exact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</w:p>
        </w:tc>
      </w:tr>
      <w:tr w14:paraId="5C452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72567">
            <w:pPr>
              <w:pStyle w:val="16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autoSpaceDE/>
              <w:autoSpaceDN/>
              <w:bidi w:val="0"/>
              <w:spacing w:beforeLines="0" w:afterLines="0" w:line="440" w:lineRule="exact"/>
              <w:ind w:left="111" w:leftChars="0" w:right="112" w:rightChars="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归档类型</w:t>
            </w:r>
          </w:p>
        </w:tc>
        <w:tc>
          <w:tcPr>
            <w:tcW w:w="7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FEDD2">
            <w:pPr>
              <w:pStyle w:val="16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autoSpaceDE/>
              <w:autoSpaceDN/>
              <w:bidi w:val="0"/>
              <w:spacing w:beforeLines="0" w:afterLines="0" w:line="440" w:lineRule="exact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 xml:space="preserve">结题归档   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终止项目归档（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 xml:space="preserve">有入组受试者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无受试者入组）</w:t>
            </w:r>
          </w:p>
        </w:tc>
      </w:tr>
      <w:tr w14:paraId="682C0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77883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  <w:sz w:val="24"/>
                <w:szCs w:val="24"/>
              </w:rPr>
            </w:pPr>
            <w:r>
              <w:rPr>
                <w:rFonts w:ascii="微软雅黑" w:hAnsi="微软雅黑" w:eastAsia="微软雅黑"/>
                <w:b/>
                <w:spacing w:val="-6"/>
                <w:kern w:val="0"/>
                <w:sz w:val="24"/>
                <w:szCs w:val="24"/>
              </w:rPr>
              <w:t>序号</w:t>
            </w:r>
          </w:p>
        </w:tc>
        <w:tc>
          <w:tcPr>
            <w:tcW w:w="5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910B0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ascii="微软雅黑" w:hAnsi="微软雅黑" w:eastAsia="微软雅黑"/>
                <w:b/>
                <w:spacing w:val="-6"/>
                <w:kern w:val="0"/>
                <w:sz w:val="24"/>
                <w:szCs w:val="24"/>
              </w:rPr>
              <w:t>保存文件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00B22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存档位置</w:t>
            </w:r>
          </w:p>
          <w:p w14:paraId="1CAD62CB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（或未被存档的原因）</w:t>
            </w:r>
          </w:p>
        </w:tc>
      </w:tr>
      <w:tr w14:paraId="329AF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38FD5F63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机构备案相关文件</w:t>
            </w:r>
          </w:p>
        </w:tc>
      </w:tr>
      <w:tr w14:paraId="5C0AA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8ECF8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3FE57">
            <w:pPr>
              <w:keepNext w:val="0"/>
              <w:keepLines w:val="0"/>
              <w:pageBreakBefore w:val="0"/>
              <w:widowControl/>
              <w:wordWrap/>
              <w:topLinePunct w:val="0"/>
              <w:autoSpaceDE/>
              <w:autoSpaceDN/>
              <w:bidi w:val="0"/>
              <w:spacing w:line="440" w:lineRule="exact"/>
              <w:textAlignment w:val="auto"/>
              <w:rPr>
                <w:rFonts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kern w:val="0"/>
              </w:rPr>
              <w:t>临床试验申请表、立项审查表、</w:t>
            </w:r>
            <w:r>
              <w:rPr>
                <w:rFonts w:ascii="微软雅黑" w:hAnsi="微软雅黑" w:eastAsia="微软雅黑"/>
                <w:spacing w:val="-6"/>
              </w:rPr>
              <w:t>结题</w:t>
            </w:r>
            <w:r>
              <w:rPr>
                <w:rFonts w:hint="eastAsia" w:ascii="微软雅黑" w:hAnsi="微软雅黑" w:eastAsia="微软雅黑"/>
                <w:spacing w:val="-6"/>
              </w:rPr>
              <w:t>签认</w:t>
            </w:r>
            <w:r>
              <w:rPr>
                <w:rFonts w:ascii="微软雅黑" w:hAnsi="微软雅黑" w:eastAsia="微软雅黑"/>
                <w:spacing w:val="-6"/>
              </w:rPr>
              <w:t>表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A31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427121D6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24E6D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84032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BE347">
            <w:pPr>
              <w:keepNext w:val="0"/>
              <w:keepLines w:val="0"/>
              <w:pageBreakBefore w:val="0"/>
              <w:widowControl/>
              <w:wordWrap/>
              <w:topLinePunct w:val="0"/>
              <w:autoSpaceDE/>
              <w:autoSpaceDN/>
              <w:bidi w:val="0"/>
              <w:spacing w:line="440" w:lineRule="exact"/>
              <w:textAlignment w:val="auto"/>
              <w:rPr>
                <w:rFonts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kern w:val="0"/>
              </w:rPr>
              <w:t>国家药品监督管理局</w:t>
            </w:r>
            <w:r>
              <w:rPr>
                <w:rFonts w:hint="default" w:ascii="微软雅黑" w:hAnsi="微软雅黑" w:eastAsia="微软雅黑" w:cs="微软雅黑"/>
                <w:kern w:val="0"/>
                <w:lang w:val="en-US" w:eastAsia="zh-CN"/>
              </w:rPr>
              <w:t>药物临床试验批件/药物临床试验通知书/注册批件（IV期）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579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6A1619F4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43F6E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3BB82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B7351">
            <w:pPr>
              <w:keepNext w:val="0"/>
              <w:keepLines w:val="0"/>
              <w:pageBreakBefore w:val="0"/>
              <w:widowControl/>
              <w:wordWrap/>
              <w:topLinePunct w:val="0"/>
              <w:autoSpaceDE/>
              <w:autoSpaceDN/>
              <w:bidi w:val="0"/>
              <w:spacing w:line="440" w:lineRule="exact"/>
              <w:textAlignment w:val="auto"/>
              <w:rPr>
                <w:rFonts w:hint="eastAsia" w:ascii="微软雅黑" w:hAnsi="微软雅黑" w:eastAsia="微软雅黑" w:cs="微软雅黑"/>
                <w:kern w:val="0"/>
              </w:rPr>
            </w:pPr>
            <w:r>
              <w:rPr>
                <w:rFonts w:hint="eastAsia" w:ascii="微软雅黑" w:hAnsi="微软雅黑" w:eastAsia="微软雅黑" w:cs="微软雅黑"/>
              </w:rPr>
              <w:t>参加临床试验各单位名称及联系方式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EAA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6A337D9B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393D4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97F53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ACC14">
            <w:pPr>
              <w:keepNext w:val="0"/>
              <w:keepLines w:val="0"/>
              <w:pageBreakBefore w:val="0"/>
              <w:widowControl/>
              <w:wordWrap/>
              <w:topLinePunct w:val="0"/>
              <w:autoSpaceDE/>
              <w:autoSpaceDN/>
              <w:bidi w:val="0"/>
              <w:spacing w:line="440" w:lineRule="exact"/>
              <w:textAlignment w:val="auto"/>
              <w:rPr>
                <w:rFonts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kern w:val="0"/>
              </w:rPr>
              <w:t>临床试验委托函</w:t>
            </w:r>
            <w:r>
              <w:rPr>
                <w:rFonts w:hint="eastAsia" w:ascii="微软雅黑" w:hAnsi="微软雅黑" w:eastAsia="微软雅黑" w:cs="微软雅黑"/>
                <w:kern w:val="0"/>
                <w:lang w:eastAsia="zh-CN"/>
              </w:rPr>
              <w:t>及委托回复函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986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08EA2ABD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6BF08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B984A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AE4C6">
            <w:pPr>
              <w:keepNext w:val="0"/>
              <w:keepLines w:val="0"/>
              <w:pageBreakBefore w:val="0"/>
              <w:widowControl/>
              <w:wordWrap/>
              <w:topLinePunct w:val="0"/>
              <w:autoSpaceDE/>
              <w:autoSpaceDN/>
              <w:bidi w:val="0"/>
              <w:spacing w:line="440" w:lineRule="exact"/>
              <w:textAlignment w:val="auto"/>
              <w:rPr>
                <w:rFonts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kern w:val="0"/>
              </w:rPr>
              <w:t>企业资质（包括申办单位、CRO、SMO、</w:t>
            </w:r>
            <w:r>
              <w:rPr>
                <w:rFonts w:hint="eastAsia" w:ascii="微软雅黑" w:hAnsi="微软雅黑" w:eastAsia="微软雅黑"/>
              </w:rPr>
              <w:t>临床试验药品生产厂家资质</w:t>
            </w:r>
            <w:r>
              <w:rPr>
                <w:rFonts w:hint="eastAsia" w:ascii="微软雅黑" w:hAnsi="微软雅黑" w:eastAsia="微软雅黑" w:cs="宋体"/>
                <w:kern w:val="0"/>
              </w:rPr>
              <w:t>）、委托书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214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6F004498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7D376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7D568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4EA62">
            <w:pPr>
              <w:keepNext w:val="0"/>
              <w:keepLines w:val="0"/>
              <w:pageBreakBefore w:val="0"/>
              <w:widowControl/>
              <w:wordWrap/>
              <w:topLinePunct w:val="0"/>
              <w:autoSpaceDE/>
              <w:autoSpaceDN/>
              <w:bidi w:val="0"/>
              <w:spacing w:line="440" w:lineRule="exact"/>
              <w:textAlignment w:val="auto"/>
              <w:rPr>
                <w:rFonts w:hint="eastAsia"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  <w:t>所有负责过的</w:t>
            </w:r>
            <w:r>
              <w:rPr>
                <w:rFonts w:hint="eastAsia" w:ascii="微软雅黑" w:hAnsi="微软雅黑" w:eastAsia="微软雅黑" w:cs="微软雅黑"/>
                <w:spacing w:val="-6"/>
              </w:rPr>
              <w:t>CRA委托书、GCP证书、履历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F6D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7EEC40B3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31BC0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0D79C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3318C">
            <w:pPr>
              <w:keepNext w:val="0"/>
              <w:keepLines w:val="0"/>
              <w:pageBreakBefore w:val="0"/>
              <w:widowControl/>
              <w:wordWrap/>
              <w:topLinePunct w:val="0"/>
              <w:autoSpaceDE/>
              <w:autoSpaceDN/>
              <w:bidi w:val="0"/>
              <w:spacing w:line="440" w:lineRule="exact"/>
              <w:textAlignment w:val="auto"/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  <w:t>所有负责过的</w:t>
            </w:r>
            <w:r>
              <w:rPr>
                <w:rFonts w:hint="eastAsia" w:ascii="微软雅黑" w:hAnsi="微软雅黑" w:eastAsia="微软雅黑" w:cs="微软雅黑"/>
                <w:spacing w:val="-6"/>
              </w:rPr>
              <w:t>CRC派遣函、GCP证书、履历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7A0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164867A6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29859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DC873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EA53E">
            <w:pPr>
              <w:keepNext w:val="0"/>
              <w:keepLines w:val="0"/>
              <w:pageBreakBefore w:val="0"/>
              <w:widowControl/>
              <w:wordWrap/>
              <w:topLinePunct w:val="0"/>
              <w:autoSpaceDE/>
              <w:autoSpaceDN/>
              <w:bidi w:val="0"/>
              <w:spacing w:line="440" w:lineRule="exact"/>
              <w:textAlignment w:val="auto"/>
              <w:rPr>
                <w:rFonts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kern w:val="0"/>
              </w:rPr>
              <w:t>临床</w:t>
            </w:r>
            <w:r>
              <w:rPr>
                <w:rFonts w:hint="eastAsia" w:ascii="微软雅黑" w:hAnsi="微软雅黑" w:eastAsia="微软雅黑" w:cs="微软雅黑"/>
                <w:kern w:val="0"/>
                <w:lang w:eastAsia="zh-CN"/>
              </w:rPr>
              <w:t>试验</w:t>
            </w:r>
            <w:r>
              <w:rPr>
                <w:rFonts w:hint="eastAsia" w:ascii="微软雅黑" w:hAnsi="微软雅黑" w:eastAsia="微软雅黑" w:cs="微软雅黑"/>
                <w:kern w:val="0"/>
              </w:rPr>
              <w:t>协议</w:t>
            </w:r>
            <w:r>
              <w:rPr>
                <w:rFonts w:hint="eastAsia" w:ascii="微软雅黑" w:hAnsi="微软雅黑" w:eastAsia="微软雅黑" w:cs="微软雅黑"/>
                <w:spacing w:val="-6"/>
              </w:rPr>
              <w:t>/财务声明/付款记录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FA2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2897321A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4986D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DD071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7252A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spacing w:line="440" w:lineRule="exact"/>
              <w:textAlignment w:val="auto"/>
              <w:rPr>
                <w:rFonts w:ascii="微软雅黑" w:hAnsi="微软雅黑" w:eastAsia="微软雅黑" w:cs="宋体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lang w:eastAsia="zh-CN"/>
              </w:rPr>
              <w:t>药物临床试验项目负责人承诺书、</w:t>
            </w:r>
            <w:r>
              <w:rPr>
                <w:rFonts w:hint="default" w:ascii="微软雅黑" w:hAnsi="微软雅黑" w:eastAsia="微软雅黑" w:cs="微软雅黑"/>
                <w:color w:val="000000"/>
                <w:lang w:eastAsia="zh-CN"/>
              </w:rPr>
              <w:t>试验完成承诺书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DFA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6BDDB691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46700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86A47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F9CE2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spacing w:line="440" w:lineRule="exact"/>
              <w:textAlignment w:val="auto"/>
              <w:rPr>
                <w:rFonts w:hint="eastAsia" w:ascii="微软雅黑" w:hAnsi="微软雅黑" w:eastAsia="微软雅黑" w:cs="微软雅黑"/>
                <w:color w:val="000000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</w:rPr>
              <w:t>保险和赔偿措施或相关文件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7E0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251EEE7D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046E8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6D3C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71728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spacing w:line="440" w:lineRule="exact"/>
              <w:textAlignment w:val="auto"/>
              <w:rPr>
                <w:rFonts w:ascii="微软雅黑" w:hAnsi="微软雅黑" w:eastAsia="微软雅黑" w:cs="宋体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lang w:val="en-US" w:eastAsia="zh-CN"/>
              </w:rPr>
              <w:t>临床试验监查计划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DA0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79C7E0F1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1ECC2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8853B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81373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Cs w:val="24"/>
              </w:rPr>
              <w:t>关于外资背景及收集样本数量说明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860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166C6D49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6B83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BB646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56C0B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 w:cs="宋体"/>
              </w:rPr>
              <w:t>设盲试验的破盲规程/随机总表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81C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5498107C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1AB74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A07B5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B77FE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其他相关文件（</w:t>
            </w:r>
            <w:r>
              <w:rPr>
                <w:rFonts w:hint="eastAsia" w:ascii="微软雅黑" w:hAnsi="微软雅黑" w:eastAsia="微软雅黑" w:cs="微软雅黑"/>
                <w:color w:val="000000"/>
              </w:rPr>
              <w:t>其他：如知识产权归属协议；项目经费来源证明等</w:t>
            </w:r>
            <w:r>
              <w:rPr>
                <w:rFonts w:hint="eastAsia" w:ascii="微软雅黑" w:hAnsi="微软雅黑" w:eastAsia="微软雅黑" w:cs="微软雅黑"/>
                <w:spacing w:val="-6"/>
              </w:rPr>
              <w:t>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730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1C52EAC3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42BDF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7BAE7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44B7A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</w:rPr>
              <w:t>药品监督管理部门对临床试验方案的许可、备案</w:t>
            </w:r>
            <w:r>
              <w:rPr>
                <w:rFonts w:hint="eastAsia" w:ascii="微软雅黑" w:hAnsi="微软雅黑" w:eastAsia="微软雅黑" w:cs="微软雅黑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“药物临床试验登记与信息公示平台”临床试验信息登记证明（截图）及更新，BE试验备案证明</w:t>
            </w:r>
            <w:r>
              <w:rPr>
                <w:rFonts w:hint="eastAsia" w:ascii="微软雅黑" w:hAnsi="微软雅黑" w:eastAsia="微软雅黑" w:cs="微软雅黑"/>
                <w:lang w:eastAsia="zh-CN"/>
              </w:rPr>
              <w:t>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532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438F07C6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2E6B8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FD73F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EA15A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实施多中心临床试验时，提供符合法规要求的标准操作规程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A1C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09C86940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652F9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6A3A284F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伦理相关文件</w:t>
            </w:r>
          </w:p>
        </w:tc>
      </w:tr>
      <w:tr w14:paraId="1A2AA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A9795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56485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</w:rPr>
              <w:t>伦理委员会批件及成员表（组长单位）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B4D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4E1C779B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326F6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62C1D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5AC9B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伦理委员会申请表及递交信（本单位）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6D6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7D672861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1B4EA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653BD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55D04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伦理批件及成员表</w:t>
            </w:r>
            <w:r>
              <w:rPr>
                <w:rFonts w:hint="eastAsia" w:ascii="微软雅黑" w:hAnsi="微软雅黑" w:eastAsia="微软雅黑"/>
                <w:spacing w:val="-6"/>
              </w:rPr>
              <w:t>（本单位）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02A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396668C9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414B6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981DD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E2F30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微软雅黑" w:hAnsi="微软雅黑" w:eastAsia="微软雅黑"/>
                <w:spacing w:val="-6"/>
              </w:rPr>
              <w:t>中期/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微软雅黑" w:hAnsi="微软雅黑" w:eastAsia="微软雅黑"/>
                <w:spacing w:val="-6"/>
              </w:rPr>
              <w:t>年度/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微软雅黑" w:hAnsi="微软雅黑" w:eastAsia="微软雅黑"/>
                <w:spacing w:val="-6"/>
              </w:rPr>
              <w:t>结题报告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4DD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6526F901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73A01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5ACE0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F0F47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微软雅黑" w:hAnsi="微软雅黑" w:eastAsia="微软雅黑"/>
                <w:spacing w:val="-6"/>
              </w:rPr>
              <w:t>首次</w:t>
            </w:r>
            <w:r>
              <w:rPr>
                <w:rFonts w:ascii="微软雅黑" w:hAnsi="微软雅黑" w:eastAsia="微软雅黑"/>
                <w:spacing w:val="-6"/>
              </w:rPr>
              <w:t>伦理</w:t>
            </w:r>
            <w:r>
              <w:rPr>
                <w:rFonts w:hint="eastAsia" w:ascii="微软雅黑" w:hAnsi="微软雅黑" w:eastAsia="微软雅黑"/>
                <w:spacing w:val="-6"/>
              </w:rPr>
              <w:t>/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微软雅黑" w:hAnsi="微软雅黑" w:eastAsia="微软雅黑"/>
                <w:spacing w:val="-6"/>
              </w:rPr>
              <w:t>跟踪审查/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ascii="微软雅黑" w:hAnsi="微软雅黑" w:eastAsia="微软雅黑"/>
                <w:spacing w:val="-6"/>
              </w:rPr>
              <w:t>结题申请递交信</w:t>
            </w:r>
            <w:r>
              <w:rPr>
                <w:rFonts w:hint="eastAsia" w:ascii="微软雅黑" w:hAnsi="微软雅黑" w:eastAsia="微软雅黑"/>
                <w:spacing w:val="-6"/>
              </w:rPr>
              <w:t>（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微软雅黑" w:hAnsi="微软雅黑" w:eastAsia="微软雅黑"/>
                <w:spacing w:val="-6"/>
              </w:rPr>
              <w:t>试验完成报告/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微软雅黑" w:hAnsi="微软雅黑" w:eastAsia="微软雅黑"/>
                <w:spacing w:val="-6"/>
              </w:rPr>
              <w:t>关中心函）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B3A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5FC86FE4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6A077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E3301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CCD2A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其他</w:t>
            </w:r>
            <w:r>
              <w:rPr>
                <w:rFonts w:hint="eastAsia" w:ascii="微软雅黑" w:hAnsi="微软雅黑" w:eastAsia="微软雅黑"/>
                <w:spacing w:val="-6"/>
              </w:rPr>
              <w:t>备案文件</w:t>
            </w:r>
            <w:r>
              <w:rPr>
                <w:rFonts w:ascii="微软雅黑" w:hAnsi="微软雅黑" w:eastAsia="微软雅黑"/>
                <w:spacing w:val="-6"/>
              </w:rPr>
              <w:t>递交伦理</w:t>
            </w:r>
            <w:r>
              <w:rPr>
                <w:rFonts w:hint="eastAsia" w:ascii="微软雅黑" w:hAnsi="微软雅黑" w:eastAsia="微软雅黑"/>
                <w:spacing w:val="-6"/>
              </w:rPr>
              <w:t>信（方案修订）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122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3FFB3FFF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0B3FD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607870E5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文件样表</w:t>
            </w:r>
          </w:p>
        </w:tc>
      </w:tr>
      <w:tr w14:paraId="641B9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E2AC9D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23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E5668D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最新版</w:t>
            </w:r>
            <w:r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  <w:t>试验</w:t>
            </w:r>
            <w:r>
              <w:rPr>
                <w:rFonts w:hint="eastAsia" w:ascii="微软雅黑" w:hAnsi="微软雅黑" w:eastAsia="微软雅黑" w:cs="微软雅黑"/>
                <w:spacing w:val="-6"/>
              </w:rPr>
              <w:t>方案及其历史版本、修正前后说明、方案签字页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B34E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4F859849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60B35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352104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24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5FF3BE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最新版ICF及其历史版本、修正前后说明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D91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28D96207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18D12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FA24A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25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66208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lang w:val="en-US" w:eastAsia="zh-CN"/>
              </w:rPr>
              <w:t>其他提供给受试者的任何书面资料样本、</w:t>
            </w:r>
            <w:r>
              <w:rPr>
                <w:rFonts w:hint="eastAsia" w:ascii="微软雅黑" w:hAnsi="微软雅黑" w:eastAsia="微软雅黑" w:cs="微软雅黑"/>
                <w:color w:val="000000"/>
              </w:rPr>
              <w:t>招募广告和其它的招募材料（注明版本号/版本日期）</w:t>
            </w:r>
            <w:r>
              <w:rPr>
                <w:rFonts w:hint="eastAsia" w:ascii="微软雅黑" w:hAnsi="微软雅黑" w:eastAsia="微软雅黑" w:cs="微软雅黑"/>
                <w:color w:val="000000"/>
                <w:lang w:val="en-US" w:eastAsia="zh-CN"/>
              </w:rPr>
              <w:t>-若涉及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B303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554366AB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□不适用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44D7D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EC876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26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780C6C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最新版研究者手册及其历史版本、修正前后说明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DEB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1250BBBC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074C0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3A409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</w:rPr>
              <w:t>2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043E5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最新版</w:t>
            </w:r>
            <w:r>
              <w:rPr>
                <w:rFonts w:hint="eastAsia" w:ascii="微软雅黑" w:hAnsi="微软雅黑" w:eastAsia="微软雅黑"/>
                <w:spacing w:val="-6"/>
              </w:rPr>
              <w:t>CRF</w:t>
            </w:r>
            <w:r>
              <w:rPr>
                <w:rFonts w:ascii="微软雅黑" w:hAnsi="微软雅黑" w:eastAsia="微软雅黑"/>
                <w:spacing w:val="-6"/>
              </w:rPr>
              <w:t>及其历史版本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修正前后说明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87C5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37BD13DA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46A93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FA73BE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</w:rPr>
              <w:t>2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8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0D1C4D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最新版受试者日记卡</w:t>
            </w:r>
            <w:r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  <w:t>、问卷调查</w:t>
            </w:r>
            <w:r>
              <w:rPr>
                <w:rFonts w:hint="eastAsia" w:ascii="微软雅黑" w:hAnsi="微软雅黑" w:eastAsia="微软雅黑" w:cs="微软雅黑"/>
                <w:spacing w:val="-6"/>
              </w:rPr>
              <w:t>及其历史版本、修正前后说明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7F1D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18C74D55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3FB76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5871DDCB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GCP资质、仪器、实验室信息</w:t>
            </w:r>
          </w:p>
        </w:tc>
      </w:tr>
      <w:tr w14:paraId="50E14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22A99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</w:rPr>
              <w:t>2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9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F9CE1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在试验方案中涉及的医学、实验室、专业技术操作和相关检测的参考值和参考值范围及更新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00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06234238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709F0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E87F4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30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B58B0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医学、实验室、专业技术操作和相关检测的资质证明（资质认可或认证证书、已建立质量控制体系和或外部质量评价体系）及更新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E49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585E2095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2C60F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9603B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31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259E6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试验中相关仪器合格证书、校准记录、年检证书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CAF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7AB15043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3FE27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5549CB1D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研究人员信息</w:t>
            </w:r>
          </w:p>
        </w:tc>
      </w:tr>
      <w:tr w14:paraId="58B10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60788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32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418BE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研究人员</w:t>
            </w:r>
            <w:r>
              <w:rPr>
                <w:rFonts w:hint="eastAsia" w:ascii="微软雅黑" w:hAnsi="微软雅黑" w:eastAsia="微软雅黑"/>
                <w:spacing w:val="-6"/>
              </w:rPr>
              <w:t>履历、</w:t>
            </w:r>
            <w:r>
              <w:rPr>
                <w:rFonts w:ascii="微软雅黑" w:hAnsi="微软雅黑" w:eastAsia="微软雅黑"/>
                <w:spacing w:val="-6"/>
              </w:rPr>
              <w:t>GCP证书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医护资质</w:t>
            </w:r>
            <w:r>
              <w:rPr>
                <w:rFonts w:hint="eastAsia" w:ascii="微软雅黑" w:hAnsi="微软雅黑" w:eastAsia="微软雅黑"/>
                <w:spacing w:val="-6"/>
              </w:rPr>
              <w:t>等相关文件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130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3276F5B0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4D82C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235B0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33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5D47A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研究人员培训记录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F8F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0E290CEE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673F5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9959D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34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EC9E8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研究人员授权表及职责分工、相关承诺书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860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0DCD9D31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5C475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BFBFBF"/>
            <w:vAlign w:val="center"/>
          </w:tcPr>
          <w:p w14:paraId="63B3BC44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会议相关文件</w:t>
            </w:r>
          </w:p>
        </w:tc>
      </w:tr>
      <w:tr w14:paraId="63E75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CBD64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35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D4E80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方案讨论会会议签到表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会议记录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06A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57A13912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64819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379D2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</w:rPr>
              <w:t>3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6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53310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启动会会议签到表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培训记录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会议记录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DF7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61B3B42A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31721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4821D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37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078F9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启动培训其他相关文件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90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796D2C74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1FCC0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75733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38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40977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现场访视之外的相关通讯、联络记录（来往信件、会议记录、电话记录）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0AD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14DCE480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43637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2AD9ADF4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药物管理</w:t>
            </w:r>
          </w:p>
        </w:tc>
      </w:tr>
      <w:tr w14:paraId="7A805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E6EA7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</w:rPr>
              <w:t>3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9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C9420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</w:rPr>
              <w:t>所有试验用药物清单、试验药物及对照药物检验合格报告（注明批号）、临床试验用药生产的GMP证书/在符合GMP条件下生产的声明；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微软雅黑" w:hAnsi="微软雅黑" w:eastAsia="微软雅黑"/>
              </w:rPr>
              <w:t>如为进口药物，需提供进口注册证或通关单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BBA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09FB4A0C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32A7C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45155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40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E633F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药物标签及说明书（含对照药品）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7BF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6BC4C528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168F8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8F106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41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01D4F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试验药物接收及运输过程温度记录、运货单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CEE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064B0A9C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2D711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18BC0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42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8FD08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试验药物库存记录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CF6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5EE42315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223BD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1F86F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43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BF1AF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试验药物发放及回收记录、处方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DAF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5F7C0E72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72F14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C062B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44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79D54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试验药物储存期间温湿度记录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6A6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19BC2FCC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31EF3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5561C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45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A9563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试验药物超温报告及处理措施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0E3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601449A9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□不适用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</w:tc>
      </w:tr>
      <w:tr w14:paraId="39B9C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523F6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46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32A7E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试验药物退回申办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者</w:t>
            </w:r>
            <w:r>
              <w:rPr>
                <w:rFonts w:hint="eastAsia" w:ascii="微软雅黑" w:hAnsi="微软雅黑" w:eastAsia="微软雅黑"/>
                <w:spacing w:val="-6"/>
              </w:rPr>
              <w:t>记录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32B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724E704B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□不适用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50437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9170D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47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3F3D3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试验用药品销毁证明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（若在临床试验机构销毁）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9CE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4F09B80C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□不适用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78DEA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FBD38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48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8E597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应急信封交接记录（设盲试验）、紧急破盲记录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4BC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7A4D6A39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□不适用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5DCBD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B9037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49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F2FED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试验用药品及其他试验相关材料的说明（若未在试验方案或研究者手册中说明）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EFA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17615984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3CE89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71D86AF6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其他物资管理</w:t>
            </w:r>
          </w:p>
        </w:tc>
      </w:tr>
      <w:tr w14:paraId="1841E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3F0D3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50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BCB5F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b/>
                <w:spacing w:val="-6"/>
                <w:kern w:val="0"/>
                <w:lang w:eastAsia="zh-CN"/>
              </w:rPr>
            </w:pPr>
            <w:r>
              <w:rPr>
                <w:rFonts w:hint="eastAsia" w:ascii="微软雅黑" w:hAnsi="微软雅黑" w:eastAsia="微软雅黑"/>
              </w:rPr>
              <w:t>试验相关物资供应表</w:t>
            </w:r>
            <w:r>
              <w:rPr>
                <w:rFonts w:hint="eastAsia" w:ascii="微软雅黑" w:hAnsi="微软雅黑" w:eastAsia="微软雅黑"/>
                <w:lang w:eastAsia="zh-CN"/>
              </w:rPr>
              <w:t>、</w:t>
            </w:r>
            <w:r>
              <w:rPr>
                <w:rFonts w:hint="eastAsia" w:ascii="微软雅黑" w:hAnsi="微软雅黑" w:eastAsia="微软雅黑"/>
              </w:rPr>
              <w:t>印刷物资交接单</w:t>
            </w:r>
            <w:r>
              <w:rPr>
                <w:rFonts w:hint="eastAsia" w:ascii="微软雅黑" w:hAnsi="微软雅黑" w:eastAsia="微软雅黑"/>
                <w:lang w:eastAsia="zh-CN"/>
              </w:rPr>
              <w:t>、</w:t>
            </w:r>
            <w:r>
              <w:rPr>
                <w:rFonts w:hint="eastAsia" w:ascii="微软雅黑" w:hAnsi="微软雅黑" w:eastAsia="微软雅黑" w:cs="宋体"/>
                <w:kern w:val="0"/>
              </w:rPr>
              <w:t>废弃印刷物资回收单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BB8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0AA48D46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both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59BB2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76F30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51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0FABF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spacing w:line="440" w:lineRule="exact"/>
              <w:textAlignment w:val="auto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其他物资交接单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F60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423C41E2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1A5A4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3B0B5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52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07F12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spacing w:line="440" w:lineRule="exact"/>
              <w:textAlignment w:val="auto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宋体"/>
                <w:kern w:val="0"/>
              </w:rPr>
              <w:t>填写CRF交接单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A53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30B51316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701AE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485E9D42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</w:rPr>
              <w:t>生物</w:t>
            </w:r>
            <w:r>
              <w:rPr>
                <w:rFonts w:ascii="微软雅黑" w:hAnsi="微软雅黑" w:eastAsia="微软雅黑"/>
                <w:b/>
                <w:spacing w:val="-6"/>
              </w:rPr>
              <w:t>样本管理</w:t>
            </w:r>
          </w:p>
        </w:tc>
      </w:tr>
      <w:tr w14:paraId="5BDFD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38ED7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53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BE5D6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样本采集、处理、留存、转移、销毁记录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400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14F41FBB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07B1F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A196B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54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32D0D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样本存储期间温度记录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1D5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3CC0110D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33173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FBF34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55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03F77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样本运输公司交接记录、样本运输公司证明性文件或委托函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6F1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5357ACAA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78710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F0F08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56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F13C5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lang w:eastAsia="zh-CN"/>
              </w:rPr>
              <w:t>中心实验室及第三方实验室委托函、营业执照、</w:t>
            </w:r>
            <w:r>
              <w:rPr>
                <w:rFonts w:hint="eastAsia" w:ascii="微软雅黑" w:hAnsi="微软雅黑" w:eastAsia="微软雅黑" w:cs="微软雅黑"/>
                <w:spacing w:val="-6"/>
              </w:rPr>
              <w:t>中心实验室手册、正常值范围</w:t>
            </w:r>
            <w:r>
              <w:rPr>
                <w:rFonts w:hint="eastAsia" w:ascii="微软雅黑" w:hAnsi="微软雅黑" w:eastAsia="微软雅黑" w:cs="微软雅黑"/>
                <w:color w:val="000000"/>
                <w:lang w:val="en-US" w:eastAsia="zh-CN"/>
              </w:rPr>
              <w:t>-如涉及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579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7F795DE8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3FE0D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39E53788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质量控制</w:t>
            </w:r>
          </w:p>
        </w:tc>
      </w:tr>
      <w:tr w14:paraId="4DCCB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38F0B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</w:rPr>
              <w:t>5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00355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质控记录</w:t>
            </w:r>
            <w:r>
              <w:rPr>
                <w:rFonts w:hint="eastAsia" w:ascii="微软雅黑" w:hAnsi="微软雅黑" w:eastAsia="微软雅黑"/>
                <w:spacing w:val="-6"/>
              </w:rPr>
              <w:t>（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微软雅黑" w:hAnsi="微软雅黑" w:eastAsia="微软雅黑"/>
                <w:spacing w:val="-6"/>
              </w:rPr>
              <w:t>专业/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微软雅黑" w:hAnsi="微软雅黑" w:eastAsia="微软雅黑"/>
                <w:spacing w:val="-6"/>
              </w:rPr>
              <w:t>机构）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F1D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10F2BC24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66EEF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53184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</w:rPr>
              <w:t>5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8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C9DD3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bookmarkStart w:id="0" w:name="_GoBack"/>
            <w:bookmarkEnd w:id="0"/>
            <w:r>
              <w:rPr>
                <w:rFonts w:ascii="微软雅黑" w:hAnsi="微软雅黑" w:eastAsia="微软雅黑"/>
                <w:spacing w:val="-6"/>
              </w:rPr>
              <w:t>监查</w:t>
            </w:r>
            <w:r>
              <w:rPr>
                <w:rFonts w:hint="eastAsia" w:ascii="微软雅黑" w:hAnsi="微软雅黑" w:eastAsia="微软雅黑"/>
                <w:spacing w:val="-6"/>
              </w:rPr>
              <w:t>报告（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微软雅黑" w:hAnsi="微软雅黑" w:eastAsia="微软雅黑"/>
                <w:spacing w:val="-6"/>
              </w:rPr>
              <w:t>启动、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微软雅黑" w:hAnsi="微软雅黑" w:eastAsia="微软雅黑"/>
                <w:spacing w:val="-6"/>
              </w:rPr>
              <w:t>初期、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微软雅黑" w:hAnsi="微软雅黑" w:eastAsia="微软雅黑"/>
                <w:spacing w:val="-6"/>
              </w:rPr>
              <w:t>中期、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微软雅黑" w:hAnsi="微软雅黑" w:eastAsia="微软雅黑"/>
                <w:spacing w:val="-6"/>
              </w:rPr>
              <w:t>最终）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017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668EEB83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37B5C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13BEC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</w:rPr>
              <w:t>5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9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207D7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其他</w:t>
            </w:r>
            <w:r>
              <w:rPr>
                <w:rFonts w:hint="eastAsia" w:ascii="微软雅黑" w:hAnsi="微软雅黑" w:eastAsia="微软雅黑"/>
                <w:spacing w:val="-6"/>
              </w:rPr>
              <w:t>质量/访视</w:t>
            </w:r>
            <w:r>
              <w:rPr>
                <w:rFonts w:ascii="微软雅黑" w:hAnsi="微软雅黑" w:eastAsia="微软雅黑"/>
                <w:spacing w:val="-6"/>
              </w:rPr>
              <w:t>相关沟通纪要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邮件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6DE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35D6FEB1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57D5F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FB3BD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60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807B3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自查报告（合并用药记录、AE记录）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6A4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00AF2D89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5A55E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5595AE5C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重要事件</w:t>
            </w:r>
          </w:p>
        </w:tc>
      </w:tr>
      <w:tr w14:paraId="18B3D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92CDB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61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76C49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kern w:val="0"/>
                <w:sz w:val="21"/>
              </w:rPr>
              <w:t>研究者向申办者报告的严重不良事件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CC6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0A294385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6806B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B18BB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62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521EC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向EC/C</w:t>
            </w:r>
            <w:r>
              <w:rPr>
                <w:rFonts w:hint="eastAsia" w:ascii="微软雅黑" w:hAnsi="微软雅黑" w:eastAsia="微软雅黑" w:cs="微软雅黑"/>
                <w:spacing w:val="-6"/>
                <w:lang w:val="en-US" w:eastAsia="zh-CN"/>
              </w:rPr>
              <w:t>DE</w:t>
            </w:r>
            <w:r>
              <w:rPr>
                <w:rFonts w:hint="eastAsia" w:ascii="微软雅黑" w:hAnsi="微软雅黑" w:eastAsia="微软雅黑" w:cs="微软雅黑"/>
                <w:spacing w:val="-6"/>
              </w:rPr>
              <w:t>上报非预期的SAE和其他药物安全信息</w:t>
            </w:r>
            <w:r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  <w:t>（必要时）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283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67ADA806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□不适用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22D25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5C0ED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63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8BB73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方案</w:t>
            </w:r>
            <w:r>
              <w:rPr>
                <w:rFonts w:hint="eastAsia" w:ascii="微软雅黑" w:hAnsi="微软雅黑" w:eastAsia="微软雅黑"/>
                <w:spacing w:val="-6"/>
              </w:rPr>
              <w:t>违背报告及其递交信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方案偏离报告及其递交信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C4C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24D994F2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□不适用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49B6C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590CA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64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DD1D5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申办者向研究者通报的安全性资料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869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31A00BB7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□不适用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30102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54152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65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76FAE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药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品监督管理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部门现场核查报告及相关资料（如有）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60C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77A4BB50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□不适用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3E7CF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6C3E66EB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数据管理</w:t>
            </w:r>
          </w:p>
        </w:tc>
      </w:tr>
      <w:tr w14:paraId="6BAB1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2DC83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</w:rPr>
              <w:t>6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6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62B9F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数据答疑表/</w:t>
            </w:r>
            <w:r>
              <w:rPr>
                <w:rFonts w:ascii="微软雅黑" w:hAnsi="微软雅黑" w:eastAsia="微软雅黑"/>
                <w:spacing w:val="-6"/>
              </w:rPr>
              <w:t>数据更正说明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84B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2625E73D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□不适用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41DF8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850A7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</w:rPr>
              <w:t>6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0914A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</w:rPr>
              <w:t>人类遗传资源批件</w:t>
            </w:r>
            <w:r>
              <w:rPr>
                <w:rFonts w:hint="eastAsia" w:ascii="微软雅黑" w:hAnsi="微软雅黑" w:eastAsia="微软雅黑" w:cs="微软雅黑"/>
                <w:lang w:eastAsia="zh-CN"/>
              </w:rPr>
              <w:t>（采集、国际合作等）或</w:t>
            </w:r>
            <w:r>
              <w:rPr>
                <w:rFonts w:hint="eastAsia" w:ascii="微软雅黑" w:hAnsi="微软雅黑" w:eastAsia="微软雅黑" w:cs="微软雅黑"/>
              </w:rPr>
              <w:t>备案证明</w:t>
            </w:r>
            <w:r>
              <w:rPr>
                <w:rFonts w:hint="eastAsia" w:ascii="微软雅黑" w:hAnsi="微软雅黑" w:eastAsia="微软雅黑" w:cs="微软雅黑"/>
                <w:lang w:eastAsia="zh-CN"/>
              </w:rPr>
              <w:t>；本中心人类遗传资源办公室出具“人类遗传资源管理风险评估表”</w:t>
            </w:r>
            <w:r>
              <w:rPr>
                <w:rFonts w:hint="eastAsia" w:ascii="微软雅黑" w:hAnsi="微软雅黑" w:eastAsia="微软雅黑" w:cs="微软雅黑"/>
              </w:rPr>
              <w:t>/（或不适用说明）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-</w:t>
            </w: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eastAsia="zh-CN"/>
              </w:rPr>
              <w:t>含启动和结题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E29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5891A3B9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4C4A8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25FB9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</w:rPr>
              <w:t>6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8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0C708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稽查、核查相关文件记录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DA5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11C076F5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4254C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BFBFBF"/>
            <w:vAlign w:val="center"/>
          </w:tcPr>
          <w:p w14:paraId="142D4A86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报告</w:t>
            </w:r>
          </w:p>
        </w:tc>
      </w:tr>
      <w:tr w14:paraId="1797B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A7F4A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</w:rPr>
              <w:t>6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9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6969B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申办者向药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品监督管理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部门提交的阶段性报告（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年度报告）、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分中心报告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（如有）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、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总结报告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EC8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2C1DEB13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□不适用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2D06C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72D44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70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F1744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统计报告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6B8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77B5F890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□不适用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1D39F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6FBC576F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原始医疗文件（按实际情况建立）</w:t>
            </w:r>
          </w:p>
        </w:tc>
      </w:tr>
      <w:tr w14:paraId="59AA0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5286B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71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EFE1D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受试者筛选入选表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鉴认代码表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D3B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68BBEA6E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62D85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D614C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72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DEE68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受试者提前退出表、</w:t>
            </w:r>
            <w:r>
              <w:rPr>
                <w:rFonts w:ascii="微软雅黑" w:hAnsi="微软雅黑" w:eastAsia="微软雅黑"/>
                <w:spacing w:val="-6"/>
              </w:rPr>
              <w:t>完成</w:t>
            </w:r>
            <w:r>
              <w:rPr>
                <w:rFonts w:hint="eastAsia" w:ascii="微软雅黑" w:hAnsi="微软雅黑" w:eastAsia="微软雅黑"/>
                <w:spacing w:val="-6"/>
              </w:rPr>
              <w:t>试验</w:t>
            </w:r>
            <w:r>
              <w:rPr>
                <w:rFonts w:ascii="微软雅黑" w:hAnsi="微软雅黑" w:eastAsia="微软雅黑"/>
                <w:spacing w:val="-6"/>
              </w:rPr>
              <w:t>受试者编码目录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119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483D5C2C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78D7F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6BB53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73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E8D6C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受试者</w:t>
            </w:r>
            <w:r>
              <w:rPr>
                <w:rFonts w:hint="eastAsia" w:ascii="微软雅黑" w:hAnsi="微软雅黑" w:eastAsia="微软雅黑"/>
                <w:spacing w:val="-6"/>
              </w:rPr>
              <w:t>补贴领取表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E72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70E7D963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546C8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12B7C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74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8DF73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已签署的ICF</w:t>
            </w:r>
            <w:r>
              <w:rPr>
                <w:rFonts w:hint="eastAsia" w:ascii="微软雅黑" w:hAnsi="微软雅黑" w:eastAsia="微软雅黑"/>
                <w:spacing w:val="-6"/>
              </w:rPr>
              <w:t>等相关文件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377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204B49C9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69EEC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AC633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75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DEDDA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已填写</w:t>
            </w:r>
            <w:r>
              <w:rPr>
                <w:rFonts w:ascii="微软雅黑" w:hAnsi="微软雅黑" w:eastAsia="微软雅黑"/>
                <w:spacing w:val="-6"/>
              </w:rPr>
              <w:t>原始病历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57B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2DD838EE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00550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AEB12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</w:rPr>
              <w:t>7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6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A6178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已填写受试者日记卡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B16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3100C982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21545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9FF32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</w:rPr>
              <w:t>7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22551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已签署研究者姓名、记录日期和填写完整的病例报告表及修改记录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7DC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1A751CED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02786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36075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</w:rPr>
              <w:t>7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8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69BD2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其他文件（</w:t>
            </w:r>
            <w:r>
              <w:rPr>
                <w:rFonts w:hint="eastAsia" w:ascii="微软雅黑" w:hAnsi="微软雅黑" w:eastAsia="微软雅黑"/>
                <w:spacing w:val="-6"/>
              </w:rPr>
              <w:t>实验检测原始记录、检测样本浓度及分析图谱等</w:t>
            </w:r>
            <w:r>
              <w:rPr>
                <w:rFonts w:ascii="微软雅黑" w:hAnsi="微软雅黑" w:eastAsia="微软雅黑"/>
                <w:spacing w:val="-6"/>
              </w:rPr>
              <w:t>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AA4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1A25799A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 w14:paraId="58114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16C82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79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F7EE8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/>
              </w:rPr>
              <w:t>研究者文件夹扫描件光盘及U盘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229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 w14:paraId="4DC9E088">
            <w:pPr>
              <w:keepNext w:val="0"/>
              <w:keepLines w:val="0"/>
              <w:pageBreakBefore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</w:tbl>
    <w:p w14:paraId="509CAEB8">
      <w:pPr>
        <w:spacing w:line="480" w:lineRule="auto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递交人签名：</w:t>
      </w:r>
      <w:r>
        <w:rPr>
          <w:rFonts w:hint="eastAsia" w:ascii="微软雅黑" w:hAnsi="微软雅黑" w:eastAsia="微软雅黑"/>
          <w:szCs w:val="21"/>
        </w:rPr>
        <w:t xml:space="preserve">                     </w:t>
      </w:r>
      <w:r>
        <w:rPr>
          <w:rFonts w:ascii="微软雅黑" w:hAnsi="微软雅黑" w:eastAsia="微软雅黑"/>
          <w:szCs w:val="21"/>
        </w:rPr>
        <w:t xml:space="preserve">              </w:t>
      </w:r>
      <w:r>
        <w:rPr>
          <w:rFonts w:hint="eastAsia" w:ascii="微软雅黑" w:hAnsi="微软雅黑" w:eastAsia="微软雅黑"/>
          <w:szCs w:val="21"/>
        </w:rPr>
        <w:t>受理人签名：</w:t>
      </w:r>
    </w:p>
    <w:p w14:paraId="5D534BE5">
      <w:pPr>
        <w:spacing w:line="480" w:lineRule="auto"/>
        <w:rPr>
          <w:rFonts w:hint="eastAsia"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日期：</w:t>
      </w:r>
      <w:r>
        <w:rPr>
          <w:rFonts w:hint="eastAsia" w:ascii="微软雅黑" w:hAnsi="微软雅黑" w:eastAsia="微软雅黑"/>
          <w:szCs w:val="21"/>
        </w:rPr>
        <w:t xml:space="preserve">                           </w:t>
      </w:r>
      <w:r>
        <w:rPr>
          <w:rFonts w:ascii="微软雅黑" w:hAnsi="微软雅黑" w:eastAsia="微软雅黑"/>
          <w:szCs w:val="21"/>
        </w:rPr>
        <w:t xml:space="preserve">              </w:t>
      </w:r>
      <w:r>
        <w:rPr>
          <w:rFonts w:hint="eastAsia" w:ascii="微软雅黑" w:hAnsi="微软雅黑" w:eastAsia="微软雅黑"/>
          <w:szCs w:val="21"/>
        </w:rPr>
        <w:t>日期：</w:t>
      </w:r>
    </w:p>
    <w:p w14:paraId="1E00BEA5">
      <w:pPr>
        <w:rPr>
          <w:rFonts w:ascii="微软雅黑" w:hAnsi="微软雅黑" w:eastAsia="微软雅黑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29DDDF">
    <w:pPr>
      <w:pStyle w:val="4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1 -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873561">
    <w:pPr>
      <w:pStyle w:val="4"/>
      <w:spacing w:line="180" w:lineRule="exact"/>
    </w:pPr>
    <w:r>
      <w:drawing>
        <wp:inline distT="0" distB="0" distL="114300" distR="114300">
          <wp:extent cx="111125" cy="111125"/>
          <wp:effectExtent l="0" t="0" r="3175" b="317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1125" cy="11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</w:t>
    </w:r>
  </w:p>
  <w:p w14:paraId="0964AA10">
    <w:pPr>
      <w:pStyle w:val="4"/>
      <w:spacing w:line="180" w:lineRule="exac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5295900" cy="0"/>
              <wp:effectExtent l="0" t="4445" r="0" b="5080"/>
              <wp:wrapNone/>
              <wp:docPr id="132" name="直接连接符 1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30300" y="734695"/>
                        <a:ext cx="52959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1pt;margin-top:3.65pt;height:0pt;width:417pt;z-index:251659264;mso-width-relative:page;mso-height-relative:page;" filled="f" stroked="t" coordsize="21600,21600" o:gfxdata="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PY6OevTAAAABgEAAA8AAAAAAAAAAQAgAAAAIgAAAGRycy9kb3du&#10;cmV2LnhtbFBLAQIUABQAAAAIAIdO4kB+cHa4BAIAAOIDAAAOAAAAAAAAAAEAIAAAACIBAABkcnMv&#10;ZTJvRG9jLnhtbFBLBQYAAAAABgAGAFkBAACY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</w:p>
  <w:p w14:paraId="3A053BE6">
    <w:pPr>
      <w:pStyle w:val="4"/>
      <w:spacing w:line="180" w:lineRule="exact"/>
      <w:ind w:firstLine="1440" w:firstLineChars="800"/>
    </w:pPr>
    <w:r>
      <w:rPr>
        <w:rFonts w:hint="eastAsia"/>
      </w:rPr>
      <w:t>药物临床试验机构         版本号：SF03  V01     生效日期：</w:t>
    </w:r>
    <w:r>
      <w:t xml:space="preserve"> </w:t>
    </w:r>
    <w:r>
      <w:rPr>
        <w:rFonts w:hint="eastAsia"/>
      </w:rPr>
      <w:t>2024</w:t>
    </w:r>
    <w:r>
      <w:t xml:space="preserve"> </w:t>
    </w:r>
    <w:r>
      <w:rPr>
        <w:rFonts w:hint="eastAsia"/>
      </w:rPr>
      <w:t>年</w:t>
    </w:r>
    <w:r>
      <w:t xml:space="preserve"> </w:t>
    </w:r>
    <w:r>
      <w:rPr>
        <w:rFonts w:hint="eastAsia"/>
      </w:rPr>
      <w:t>9</w:t>
    </w:r>
    <w:r>
      <w:t xml:space="preserve"> </w:t>
    </w:r>
    <w:r>
      <w:rPr>
        <w:rFonts w:hint="eastAsia"/>
      </w:rPr>
      <w:t>月</w:t>
    </w:r>
    <w:r>
      <w:t xml:space="preserve"> </w:t>
    </w:r>
    <w:r>
      <w:rPr>
        <w:rFonts w:hint="eastAsia"/>
      </w:rPr>
      <w:t>9</w:t>
    </w:r>
    <w:r>
      <w:t xml:space="preserve"> </w:t>
    </w:r>
    <w:r>
      <w:rPr>
        <w:rFonts w:hint="eastAsia"/>
      </w:rPr>
      <w:t>日</w:t>
    </w:r>
  </w:p>
  <w:p w14:paraId="084F6208">
    <w:pPr>
      <w:pStyle w:val="4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6B59FE"/>
    <w:multiLevelType w:val="multilevel"/>
    <w:tmpl w:val="366B59FE"/>
    <w:lvl w:ilvl="0" w:tentative="0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g0NTZlNjQ5NmUzMjY4MmUxNzQ5NjlmM2JiY2ZjOTUifQ=="/>
  </w:docVars>
  <w:rsids>
    <w:rsidRoot w:val="00C81AEB"/>
    <w:rsid w:val="00001873"/>
    <w:rsid w:val="00012113"/>
    <w:rsid w:val="00041AFB"/>
    <w:rsid w:val="00044B1F"/>
    <w:rsid w:val="00044FF5"/>
    <w:rsid w:val="000501D1"/>
    <w:rsid w:val="0009181F"/>
    <w:rsid w:val="000958DD"/>
    <w:rsid w:val="000A0534"/>
    <w:rsid w:val="000B6103"/>
    <w:rsid w:val="000E5BFD"/>
    <w:rsid w:val="00110106"/>
    <w:rsid w:val="0013472D"/>
    <w:rsid w:val="0014222A"/>
    <w:rsid w:val="00152AEF"/>
    <w:rsid w:val="001661BB"/>
    <w:rsid w:val="00193181"/>
    <w:rsid w:val="001A25EE"/>
    <w:rsid w:val="001B3102"/>
    <w:rsid w:val="001C6B6F"/>
    <w:rsid w:val="001C7FA5"/>
    <w:rsid w:val="001D1753"/>
    <w:rsid w:val="001E5296"/>
    <w:rsid w:val="001E6065"/>
    <w:rsid w:val="001E72A6"/>
    <w:rsid w:val="002065BC"/>
    <w:rsid w:val="00210896"/>
    <w:rsid w:val="00222F28"/>
    <w:rsid w:val="00245DED"/>
    <w:rsid w:val="00250CDA"/>
    <w:rsid w:val="002852B4"/>
    <w:rsid w:val="00287613"/>
    <w:rsid w:val="002A4DBB"/>
    <w:rsid w:val="002B4355"/>
    <w:rsid w:val="002E6CD2"/>
    <w:rsid w:val="002F09C6"/>
    <w:rsid w:val="002F1B58"/>
    <w:rsid w:val="00332DDD"/>
    <w:rsid w:val="00342BAA"/>
    <w:rsid w:val="003E4A03"/>
    <w:rsid w:val="003F364F"/>
    <w:rsid w:val="0040236E"/>
    <w:rsid w:val="00405E8A"/>
    <w:rsid w:val="00411BA0"/>
    <w:rsid w:val="0041797F"/>
    <w:rsid w:val="00446067"/>
    <w:rsid w:val="004501E6"/>
    <w:rsid w:val="004975CA"/>
    <w:rsid w:val="004D1E86"/>
    <w:rsid w:val="004D7DC5"/>
    <w:rsid w:val="004E3DF8"/>
    <w:rsid w:val="004F688F"/>
    <w:rsid w:val="00515E21"/>
    <w:rsid w:val="005174E7"/>
    <w:rsid w:val="005315F0"/>
    <w:rsid w:val="005345F0"/>
    <w:rsid w:val="0054563B"/>
    <w:rsid w:val="00547B81"/>
    <w:rsid w:val="005540CB"/>
    <w:rsid w:val="005608F8"/>
    <w:rsid w:val="0058388F"/>
    <w:rsid w:val="00594614"/>
    <w:rsid w:val="005B05A7"/>
    <w:rsid w:val="005B4C20"/>
    <w:rsid w:val="005E31E2"/>
    <w:rsid w:val="00600720"/>
    <w:rsid w:val="00603325"/>
    <w:rsid w:val="006305D9"/>
    <w:rsid w:val="006352ED"/>
    <w:rsid w:val="006468E8"/>
    <w:rsid w:val="00651D06"/>
    <w:rsid w:val="00652EC6"/>
    <w:rsid w:val="006563A7"/>
    <w:rsid w:val="00673BFC"/>
    <w:rsid w:val="00693D73"/>
    <w:rsid w:val="006B2C77"/>
    <w:rsid w:val="006B4445"/>
    <w:rsid w:val="006C1073"/>
    <w:rsid w:val="006D37B5"/>
    <w:rsid w:val="007024B2"/>
    <w:rsid w:val="007216D9"/>
    <w:rsid w:val="00724D02"/>
    <w:rsid w:val="007402B1"/>
    <w:rsid w:val="007435A2"/>
    <w:rsid w:val="007701AB"/>
    <w:rsid w:val="00773B14"/>
    <w:rsid w:val="00781751"/>
    <w:rsid w:val="00787387"/>
    <w:rsid w:val="00787597"/>
    <w:rsid w:val="007A1DF0"/>
    <w:rsid w:val="007B3992"/>
    <w:rsid w:val="007C4A5B"/>
    <w:rsid w:val="007C5CDC"/>
    <w:rsid w:val="007D1635"/>
    <w:rsid w:val="007D46B0"/>
    <w:rsid w:val="0085034B"/>
    <w:rsid w:val="00857BE1"/>
    <w:rsid w:val="00865EE0"/>
    <w:rsid w:val="00873205"/>
    <w:rsid w:val="00875600"/>
    <w:rsid w:val="008A2AB5"/>
    <w:rsid w:val="008B4A0F"/>
    <w:rsid w:val="008D24B1"/>
    <w:rsid w:val="008D5534"/>
    <w:rsid w:val="008F54D1"/>
    <w:rsid w:val="009057C7"/>
    <w:rsid w:val="00912C24"/>
    <w:rsid w:val="00914D0B"/>
    <w:rsid w:val="00932441"/>
    <w:rsid w:val="0093383A"/>
    <w:rsid w:val="0093609F"/>
    <w:rsid w:val="00943207"/>
    <w:rsid w:val="00945F64"/>
    <w:rsid w:val="00946314"/>
    <w:rsid w:val="0095188B"/>
    <w:rsid w:val="0097519C"/>
    <w:rsid w:val="009779B2"/>
    <w:rsid w:val="009C1C14"/>
    <w:rsid w:val="009D36B0"/>
    <w:rsid w:val="009D401D"/>
    <w:rsid w:val="009D62DE"/>
    <w:rsid w:val="009D6EE9"/>
    <w:rsid w:val="009E0E06"/>
    <w:rsid w:val="009E45AF"/>
    <w:rsid w:val="00A109B4"/>
    <w:rsid w:val="00A449E9"/>
    <w:rsid w:val="00A5102C"/>
    <w:rsid w:val="00A577BF"/>
    <w:rsid w:val="00A76513"/>
    <w:rsid w:val="00AA2834"/>
    <w:rsid w:val="00AB2511"/>
    <w:rsid w:val="00AE69FA"/>
    <w:rsid w:val="00B12464"/>
    <w:rsid w:val="00B655A4"/>
    <w:rsid w:val="00B65C93"/>
    <w:rsid w:val="00B73B9F"/>
    <w:rsid w:val="00B75CA9"/>
    <w:rsid w:val="00B80E94"/>
    <w:rsid w:val="00B87344"/>
    <w:rsid w:val="00B9667B"/>
    <w:rsid w:val="00BA75D4"/>
    <w:rsid w:val="00BD03CC"/>
    <w:rsid w:val="00BE4704"/>
    <w:rsid w:val="00BE663A"/>
    <w:rsid w:val="00BF0F27"/>
    <w:rsid w:val="00C06345"/>
    <w:rsid w:val="00C076E8"/>
    <w:rsid w:val="00C136B7"/>
    <w:rsid w:val="00C20C50"/>
    <w:rsid w:val="00C440F7"/>
    <w:rsid w:val="00C535DE"/>
    <w:rsid w:val="00C6671F"/>
    <w:rsid w:val="00C67384"/>
    <w:rsid w:val="00C81AEB"/>
    <w:rsid w:val="00C86A1A"/>
    <w:rsid w:val="00CB7F67"/>
    <w:rsid w:val="00D11B9C"/>
    <w:rsid w:val="00D24CD9"/>
    <w:rsid w:val="00D2744F"/>
    <w:rsid w:val="00D34DA7"/>
    <w:rsid w:val="00D361D6"/>
    <w:rsid w:val="00D51338"/>
    <w:rsid w:val="00D54980"/>
    <w:rsid w:val="00D806F4"/>
    <w:rsid w:val="00D913D0"/>
    <w:rsid w:val="00D91793"/>
    <w:rsid w:val="00D92BB7"/>
    <w:rsid w:val="00D96ED1"/>
    <w:rsid w:val="00DC52D8"/>
    <w:rsid w:val="00DF3E6D"/>
    <w:rsid w:val="00E078BA"/>
    <w:rsid w:val="00E37F8D"/>
    <w:rsid w:val="00E526BB"/>
    <w:rsid w:val="00E60CFB"/>
    <w:rsid w:val="00E75C25"/>
    <w:rsid w:val="00E855C6"/>
    <w:rsid w:val="00E94B7C"/>
    <w:rsid w:val="00EA7381"/>
    <w:rsid w:val="00EB1554"/>
    <w:rsid w:val="00EC444E"/>
    <w:rsid w:val="00ED43D2"/>
    <w:rsid w:val="00EE186C"/>
    <w:rsid w:val="00EE3D8C"/>
    <w:rsid w:val="00F000C2"/>
    <w:rsid w:val="00F06B94"/>
    <w:rsid w:val="00F06F8C"/>
    <w:rsid w:val="00F2091F"/>
    <w:rsid w:val="00F33B2F"/>
    <w:rsid w:val="00F44917"/>
    <w:rsid w:val="00F47C85"/>
    <w:rsid w:val="00F47CFC"/>
    <w:rsid w:val="00F52F93"/>
    <w:rsid w:val="00F64A12"/>
    <w:rsid w:val="00F815D9"/>
    <w:rsid w:val="00F95060"/>
    <w:rsid w:val="00FC0301"/>
    <w:rsid w:val="00FC4182"/>
    <w:rsid w:val="00FD18A2"/>
    <w:rsid w:val="0B1128B4"/>
    <w:rsid w:val="0C1E3027"/>
    <w:rsid w:val="134B2DC1"/>
    <w:rsid w:val="17477049"/>
    <w:rsid w:val="2D952F48"/>
    <w:rsid w:val="374F7B4F"/>
    <w:rsid w:val="554659C2"/>
    <w:rsid w:val="5E2B4E22"/>
    <w:rsid w:val="6AAB768C"/>
    <w:rsid w:val="7EDB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0000FF"/>
      <w:u w:val="single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  <w:style w:type="paragraph" w:styleId="13">
    <w:name w:val="List Paragraph"/>
    <w:basedOn w:val="1"/>
    <w:link w:val="15"/>
    <w:qFormat/>
    <w:uiPriority w:val="34"/>
    <w:pPr>
      <w:ind w:firstLine="420" w:firstLineChars="200"/>
    </w:pPr>
  </w:style>
  <w:style w:type="character" w:customStyle="1" w:styleId="14">
    <w:name w:val="标题 1 Char"/>
    <w:basedOn w:val="8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5">
    <w:name w:val="列出段落 Char"/>
    <w:link w:val="13"/>
    <w:qFormat/>
    <w:locked/>
    <w:uiPriority w:val="34"/>
    <w:rPr>
      <w:rFonts w:ascii="Calibri" w:hAnsi="Calibri" w:eastAsia="宋体" w:cs="Arial"/>
    </w:rPr>
  </w:style>
  <w:style w:type="paragraph" w:customStyle="1" w:styleId="16">
    <w:name w:val="Table Paragraph"/>
    <w:basedOn w:val="1"/>
    <w:unhideWhenUsed/>
    <w:qFormat/>
    <w:uiPriority w:val="1"/>
    <w:pPr>
      <w:spacing w:beforeLines="0" w:afterLines="0"/>
    </w:pPr>
    <w:rPr>
      <w:rFonts w:hint="eastAsia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7</Pages>
  <Words>2866</Words>
  <Characters>2967</Characters>
  <Lines>12</Lines>
  <Paragraphs>3</Paragraphs>
  <TotalTime>0</TotalTime>
  <ScaleCrop>false</ScaleCrop>
  <LinksUpToDate>false</LinksUpToDate>
  <CharactersWithSpaces>4794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2021-09-14T01:40:00Z</dcterms:created>
  <dc:creator>IT天空</dc:creator>
  <cp:lastModifiedBy>LF</cp:lastModifiedBy>
  <dcterms:modified xsi:type="dcterms:W3CDTF">2024-10-11T08:19:57Z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85BEACBDF4FE4E0DBAAFD87422866AE0_12</vt:lpwstr>
  </property>
</Properties>
</file>