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04439">
      <w:pPr>
        <w:bidi w:val="0"/>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超声科进修学员招生简章</w:t>
      </w:r>
    </w:p>
    <w:p w14:paraId="541D22A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科室简介</w:t>
      </w:r>
    </w:p>
    <w:p w14:paraId="2560BD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80" w:leftChars="0" w:firstLine="560" w:firstLineChars="200"/>
        <w:textAlignment w:val="auto"/>
        <w:rPr>
          <w:rFonts w:hint="eastAsia" w:ascii="宋体" w:hAnsi="宋体" w:eastAsia="宋体"/>
          <w:sz w:val="28"/>
          <w:szCs w:val="28"/>
        </w:rPr>
      </w:pPr>
      <w:r>
        <w:rPr>
          <w:rFonts w:hint="eastAsia" w:ascii="宋体" w:hAnsi="宋体" w:eastAsia="宋体"/>
          <w:sz w:val="28"/>
          <w:szCs w:val="28"/>
        </w:rPr>
        <w:t>现超声科科室主任为江勇博士，是原北京阜外医院超声影像中心胎儿及小儿先心病超声诊断领域知名专家。科室成员23人，其中包括住院医师5名、主治医师10名、副主任医师1名、主任医师2名,主管护师2名，文员3名。北京阜外专家团队包括王浩、朱振辉、逄坤静、吴伟春等国内知名心血管超声专家。我中心拥有齐全的心血管超声检查顶级设备，以及各类高端便携超声设备。可完成几乎所有关于心脏、血管的检查项目，并擅长各类心血管疑难罕见病的超声诊断，是深圳市的心脏超声会诊中心。近年开展了大量超声新技术，填补了深圳市多项技术空白。其中三维超声心动图、经食管超声技术，可为各类国际前沿微创手术，如TAVI、LAAC、MitraClip，机器人手术，经胸腔镜瓣膜成形，先心病的封堵以及各类开胸外科手术提供超声引导及监测。负荷超声及左、右心声学造影技术，其特异性强、准确率高，为临床医生提供了重要的影像诊断信息。目前业务范围涵盖所有涉及心血管超声诊断工作内容：</w:t>
      </w:r>
    </w:p>
    <w:p w14:paraId="632134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80" w:leftChars="0" w:firstLine="560" w:firstLineChars="200"/>
        <w:textAlignment w:val="auto"/>
        <w:rPr>
          <w:rFonts w:hint="eastAsia" w:ascii="宋体" w:hAnsi="宋体" w:eastAsia="宋体"/>
          <w:sz w:val="28"/>
          <w:szCs w:val="28"/>
        </w:rPr>
      </w:pPr>
      <w:r>
        <w:rPr>
          <w:rFonts w:hint="eastAsia" w:ascii="宋体" w:hAnsi="宋体" w:eastAsia="宋体" w:cstheme="minorBidi"/>
          <w:kern w:val="2"/>
          <w:sz w:val="28"/>
          <w:szCs w:val="28"/>
          <w:lang w:val="en-US" w:eastAsia="zh-CN" w:bidi="ar-SA"/>
        </w:rPr>
        <w:t>1.</w:t>
      </w:r>
      <w:r>
        <w:rPr>
          <w:rFonts w:hint="eastAsia" w:ascii="宋体" w:hAnsi="宋体" w:eastAsia="宋体"/>
          <w:sz w:val="28"/>
          <w:szCs w:val="28"/>
        </w:rPr>
        <w:t>先天性心脏病外科及介入手术术前超声评估、术中监测、术后疗效评价及随访；</w:t>
      </w:r>
    </w:p>
    <w:p w14:paraId="4612FB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80" w:leftChars="0" w:firstLine="560" w:firstLineChars="200"/>
        <w:textAlignment w:val="auto"/>
        <w:rPr>
          <w:rFonts w:hint="eastAsia" w:ascii="宋体" w:hAnsi="宋体" w:eastAsia="宋体"/>
          <w:sz w:val="28"/>
          <w:szCs w:val="28"/>
        </w:rPr>
      </w:pPr>
      <w:r>
        <w:rPr>
          <w:rFonts w:hint="eastAsia" w:ascii="宋体" w:hAnsi="宋体" w:eastAsia="宋体" w:cstheme="minorBidi"/>
          <w:kern w:val="2"/>
          <w:sz w:val="28"/>
          <w:szCs w:val="28"/>
          <w:lang w:val="en-US" w:eastAsia="zh-CN" w:bidi="ar-SA"/>
        </w:rPr>
        <w:t>2.</w:t>
      </w:r>
      <w:r>
        <w:rPr>
          <w:rFonts w:hint="eastAsia" w:ascii="宋体" w:hAnsi="宋体" w:eastAsia="宋体"/>
          <w:sz w:val="28"/>
          <w:szCs w:val="28"/>
        </w:rPr>
        <w:t>心脏外科术前诊断、术中监测、术后评估，包括各种换瓣、搭桥术，肥厚型心肌病Morrow术的超声评估及监测；</w:t>
      </w:r>
    </w:p>
    <w:p w14:paraId="0C2E19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80" w:leftChars="0" w:firstLine="560" w:firstLineChars="200"/>
        <w:textAlignment w:val="auto"/>
        <w:rPr>
          <w:rFonts w:hint="eastAsia" w:ascii="宋体" w:hAnsi="宋体" w:eastAsia="宋体"/>
          <w:sz w:val="28"/>
          <w:szCs w:val="28"/>
        </w:rPr>
      </w:pPr>
      <w:r>
        <w:rPr>
          <w:rFonts w:hint="eastAsia" w:ascii="宋体" w:hAnsi="宋体" w:eastAsia="宋体" w:cstheme="minorBidi"/>
          <w:kern w:val="2"/>
          <w:sz w:val="28"/>
          <w:szCs w:val="28"/>
          <w:lang w:val="en-US" w:eastAsia="zh-CN" w:bidi="ar-SA"/>
        </w:rPr>
        <w:t>3.</w:t>
      </w:r>
      <w:r>
        <w:rPr>
          <w:rFonts w:hint="eastAsia" w:ascii="宋体" w:hAnsi="宋体" w:eastAsia="宋体"/>
          <w:sz w:val="28"/>
          <w:szCs w:val="28"/>
        </w:rPr>
        <w:t>主动脉夹层术前诊断、病情评估，对Bentall术、Wheat术、David术、部分弓及全弓置换术、降主动脉象鼻支架植入术、主动脉腔内覆膜支架隔绝术等术中及术后监测；</w:t>
      </w:r>
    </w:p>
    <w:p w14:paraId="5B6163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80" w:leftChars="0" w:firstLine="560" w:firstLineChars="200"/>
        <w:textAlignment w:val="auto"/>
        <w:rPr>
          <w:rFonts w:hint="eastAsia" w:ascii="宋体" w:hAnsi="宋体" w:eastAsia="宋体"/>
          <w:sz w:val="28"/>
          <w:szCs w:val="28"/>
        </w:rPr>
      </w:pPr>
      <w:r>
        <w:rPr>
          <w:rFonts w:hint="eastAsia" w:ascii="宋体" w:hAnsi="宋体" w:eastAsia="宋体" w:cstheme="minorBidi"/>
          <w:kern w:val="2"/>
          <w:sz w:val="28"/>
          <w:szCs w:val="28"/>
          <w:lang w:val="en-US" w:eastAsia="zh-CN" w:bidi="ar-SA"/>
        </w:rPr>
        <w:t>4.</w:t>
      </w:r>
      <w:r>
        <w:rPr>
          <w:rFonts w:hint="eastAsia" w:ascii="宋体" w:hAnsi="宋体" w:eastAsia="宋体"/>
          <w:sz w:val="28"/>
          <w:szCs w:val="28"/>
        </w:rPr>
        <w:t>瓣膜病、心肌病、冠心病、心力衰竭、肺血管疾病超声诊断与评估；</w:t>
      </w:r>
    </w:p>
    <w:p w14:paraId="6BC35F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80" w:leftChars="0" w:firstLine="560" w:firstLineChars="200"/>
        <w:textAlignment w:val="auto"/>
        <w:rPr>
          <w:rFonts w:hint="eastAsia" w:ascii="宋体" w:hAnsi="宋体" w:eastAsia="宋体"/>
          <w:sz w:val="28"/>
          <w:szCs w:val="28"/>
        </w:rPr>
      </w:pPr>
      <w:r>
        <w:rPr>
          <w:rFonts w:hint="eastAsia" w:ascii="宋体" w:hAnsi="宋体" w:eastAsia="宋体" w:cstheme="minorBidi"/>
          <w:kern w:val="2"/>
          <w:sz w:val="28"/>
          <w:szCs w:val="28"/>
          <w:lang w:val="en-US" w:eastAsia="zh-CN" w:bidi="ar-SA"/>
        </w:rPr>
        <w:t>5.</w:t>
      </w:r>
      <w:r>
        <w:rPr>
          <w:rFonts w:hint="eastAsia" w:ascii="宋体" w:hAnsi="宋体" w:eastAsia="宋体"/>
          <w:sz w:val="28"/>
          <w:szCs w:val="28"/>
        </w:rPr>
        <w:t>心脏移植、ECMO，左心辅助装置植入的术前评估，术中及术后超声监测与随访；</w:t>
      </w:r>
    </w:p>
    <w:p w14:paraId="393E0C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80" w:leftChars="0" w:firstLine="560" w:firstLineChars="200"/>
        <w:textAlignment w:val="auto"/>
        <w:rPr>
          <w:rFonts w:hint="eastAsia" w:ascii="宋体" w:hAnsi="宋体" w:eastAsia="宋体"/>
          <w:sz w:val="28"/>
          <w:szCs w:val="28"/>
        </w:rPr>
      </w:pPr>
      <w:r>
        <w:rPr>
          <w:rFonts w:hint="eastAsia" w:ascii="宋体" w:hAnsi="宋体" w:eastAsia="宋体" w:cstheme="minorBidi"/>
          <w:kern w:val="2"/>
          <w:sz w:val="28"/>
          <w:szCs w:val="28"/>
          <w:lang w:val="en-US" w:eastAsia="zh-CN" w:bidi="ar-SA"/>
        </w:rPr>
        <w:t>6.</w:t>
      </w:r>
      <w:r>
        <w:rPr>
          <w:rFonts w:hint="eastAsia" w:ascii="宋体" w:hAnsi="宋体" w:eastAsia="宋体"/>
          <w:sz w:val="28"/>
          <w:szCs w:val="28"/>
        </w:rPr>
        <w:t>心律失常病例的超声诊断、介入治疗评估、随访。包括：房颤、室性心律失常介入治疗的术前评估（经食管超声排查左心耳血栓）、术中超声监测、术后随访。房颤患者左心耳封堵术适应症评估（术前经食管超声评估左心耳结构）、术中监测及随访。心脏起搏器置入的术前、术中、术后监测。心脏同步化治疗（CRT）适应症的评估及疗效评价；</w:t>
      </w:r>
    </w:p>
    <w:p w14:paraId="26C8A2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80" w:leftChars="0" w:firstLine="560" w:firstLineChars="200"/>
        <w:textAlignment w:val="auto"/>
        <w:rPr>
          <w:rFonts w:hint="eastAsia" w:ascii="宋体" w:hAnsi="宋体" w:eastAsia="宋体"/>
          <w:sz w:val="28"/>
          <w:szCs w:val="28"/>
        </w:rPr>
      </w:pPr>
      <w:r>
        <w:rPr>
          <w:rFonts w:hint="eastAsia" w:ascii="宋体" w:hAnsi="宋体" w:eastAsia="宋体" w:cstheme="minorBidi"/>
          <w:kern w:val="2"/>
          <w:sz w:val="28"/>
          <w:szCs w:val="28"/>
          <w:lang w:val="en-US" w:eastAsia="zh-CN" w:bidi="ar-SA"/>
        </w:rPr>
        <w:t>7.</w:t>
      </w:r>
      <w:r>
        <w:rPr>
          <w:rFonts w:hint="eastAsia" w:ascii="宋体" w:hAnsi="宋体" w:eastAsia="宋体"/>
          <w:sz w:val="28"/>
          <w:szCs w:val="28"/>
        </w:rPr>
        <w:t>外周血管疾病诊断、评估及术后随访，包括下肢静脉曲张、静脉炎、下肢动脉硬化闭塞症、糖尿病足、脉管炎，动脉瘤、外周动静脉血栓形成等；</w:t>
      </w:r>
    </w:p>
    <w:p w14:paraId="0D209A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80" w:leftChars="0" w:firstLine="560" w:firstLineChars="200"/>
        <w:textAlignment w:val="auto"/>
        <w:rPr>
          <w:rFonts w:hint="eastAsia" w:ascii="宋体" w:hAnsi="宋体" w:eastAsia="宋体"/>
          <w:sz w:val="28"/>
          <w:szCs w:val="28"/>
        </w:rPr>
      </w:pPr>
      <w:r>
        <w:rPr>
          <w:rFonts w:hint="eastAsia" w:ascii="宋体" w:hAnsi="宋体" w:eastAsia="宋体" w:cstheme="minorBidi"/>
          <w:kern w:val="2"/>
          <w:sz w:val="28"/>
          <w:szCs w:val="28"/>
          <w:lang w:val="en-US" w:eastAsia="zh-CN" w:bidi="ar-SA"/>
        </w:rPr>
        <w:t>8.</w:t>
      </w:r>
      <w:r>
        <w:rPr>
          <w:rFonts w:hint="eastAsia" w:ascii="宋体" w:hAnsi="宋体" w:eastAsia="宋体"/>
          <w:sz w:val="28"/>
          <w:szCs w:val="28"/>
        </w:rPr>
        <w:t>胎儿心脏，母胎心脏超声筛查，进行先心病产前、产后一体化诊疗；</w:t>
      </w:r>
    </w:p>
    <w:p w14:paraId="38C4E7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80" w:leftChars="0" w:firstLine="560" w:firstLineChars="200"/>
        <w:textAlignment w:val="auto"/>
        <w:rPr>
          <w:rFonts w:hint="eastAsia" w:ascii="宋体" w:hAnsi="宋体" w:eastAsia="宋体"/>
          <w:sz w:val="28"/>
          <w:szCs w:val="28"/>
        </w:rPr>
      </w:pPr>
      <w:r>
        <w:rPr>
          <w:rFonts w:hint="eastAsia" w:ascii="宋体" w:hAnsi="宋体" w:eastAsia="宋体" w:cstheme="minorBidi"/>
          <w:kern w:val="2"/>
          <w:sz w:val="28"/>
          <w:szCs w:val="28"/>
          <w:lang w:val="en-US" w:eastAsia="zh-CN" w:bidi="ar-SA"/>
        </w:rPr>
        <w:t>9.</w:t>
      </w:r>
      <w:r>
        <w:rPr>
          <w:rFonts w:hint="eastAsia" w:ascii="宋体" w:hAnsi="宋体" w:eastAsia="宋体"/>
          <w:sz w:val="28"/>
          <w:szCs w:val="28"/>
        </w:rPr>
        <w:t>负荷超声心动图检查，以及右心超声造影检查、左心声学造影检查、血管超声造影检查、颅内血管检测及增强检查等；</w:t>
      </w:r>
    </w:p>
    <w:p w14:paraId="3956E49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280" w:leftChars="0" w:firstLine="560" w:firstLineChars="200"/>
        <w:textAlignment w:val="auto"/>
        <w:rPr>
          <w:rFonts w:hint="eastAsia" w:ascii="宋体" w:hAnsi="宋体" w:eastAsia="宋体"/>
          <w:sz w:val="28"/>
          <w:szCs w:val="28"/>
        </w:rPr>
      </w:pPr>
      <w:r>
        <w:rPr>
          <w:rFonts w:hint="eastAsia" w:ascii="宋体" w:hAnsi="宋体" w:eastAsia="宋体"/>
          <w:sz w:val="28"/>
          <w:szCs w:val="28"/>
        </w:rPr>
        <w:t>无痛经食管超声心动图检查，为患者提供舒适、安全的就医体验。</w:t>
      </w:r>
    </w:p>
    <w:p w14:paraId="30B1ED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80" w:leftChars="0" w:firstLine="643" w:firstLineChars="200"/>
        <w:jc w:val="center"/>
        <w:textAlignment w:val="auto"/>
        <w:rPr>
          <w:rFonts w:hint="eastAsia" w:ascii="仿宋" w:hAnsi="仿宋" w:eastAsia="仿宋" w:cs="仿宋"/>
          <w:b/>
          <w:bCs/>
          <w:sz w:val="32"/>
          <w:szCs w:val="32"/>
        </w:rPr>
      </w:pPr>
    </w:p>
    <w:p w14:paraId="2BE490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80" w:leftChars="0" w:firstLine="643" w:firstLineChars="20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培训形式</w:t>
      </w:r>
    </w:p>
    <w:p w14:paraId="5792659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color w:val="auto"/>
          <w:kern w:val="2"/>
          <w:sz w:val="28"/>
          <w:szCs w:val="28"/>
          <w:lang w:val="en-US" w:eastAsia="zh-CN" w:bidi="ar-SA"/>
        </w:rPr>
        <w:t>1、</w:t>
      </w:r>
      <w:r>
        <w:rPr>
          <w:rFonts w:hint="eastAsia" w:asciiTheme="minorEastAsia" w:hAnsiTheme="minorEastAsia" w:eastAsiaTheme="minorEastAsia" w:cstheme="minorEastAsia"/>
          <w:b/>
          <w:bCs/>
          <w:sz w:val="28"/>
          <w:szCs w:val="28"/>
        </w:rPr>
        <w:t>招生时间：</w:t>
      </w:r>
      <w:r>
        <w:rPr>
          <w:rFonts w:hint="eastAsia" w:asciiTheme="minorEastAsia" w:hAnsiTheme="minorEastAsia" w:eastAsiaTheme="minorEastAsia" w:cstheme="minorEastAsia"/>
          <w:sz w:val="28"/>
          <w:szCs w:val="28"/>
          <w:lang w:eastAsia="zh-CN"/>
        </w:rPr>
        <w:t>全年招生</w:t>
      </w:r>
    </w:p>
    <w:p w14:paraId="770E0CA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color w:val="auto"/>
          <w:kern w:val="2"/>
          <w:sz w:val="28"/>
          <w:szCs w:val="28"/>
          <w:lang w:val="en-US" w:eastAsia="zh-CN" w:bidi="ar-SA"/>
        </w:rPr>
        <w:t>2、</w:t>
      </w:r>
      <w:r>
        <w:rPr>
          <w:rFonts w:hint="eastAsia" w:asciiTheme="minorEastAsia" w:hAnsiTheme="minorEastAsia" w:eastAsiaTheme="minorEastAsia" w:cstheme="minorEastAsia"/>
          <w:b/>
          <w:bCs/>
          <w:sz w:val="28"/>
          <w:szCs w:val="28"/>
          <w:lang w:val="en-US" w:eastAsia="zh-CN"/>
        </w:rPr>
        <w:t>进修时长</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sz w:val="28"/>
          <w:szCs w:val="28"/>
        </w:rPr>
        <w:t>3个月、6个月、12个月</w:t>
      </w:r>
    </w:p>
    <w:p w14:paraId="0E528B5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color w:val="auto"/>
          <w:kern w:val="2"/>
          <w:sz w:val="28"/>
          <w:szCs w:val="28"/>
          <w:lang w:val="en-US" w:eastAsia="zh-CN" w:bidi="ar-SA"/>
        </w:rPr>
        <w:t>3、</w:t>
      </w:r>
      <w:r>
        <w:rPr>
          <w:rFonts w:hint="eastAsia" w:asciiTheme="minorEastAsia" w:hAnsiTheme="minorEastAsia" w:eastAsiaTheme="minorEastAsia" w:cstheme="minorEastAsia"/>
          <w:b/>
          <w:bCs/>
          <w:sz w:val="28"/>
          <w:szCs w:val="28"/>
        </w:rPr>
        <w:t>招生名额：</w:t>
      </w:r>
      <w:r>
        <w:rPr>
          <w:rFonts w:hint="eastAsia" w:asciiTheme="minorEastAsia" w:hAnsiTheme="minorEastAsia" w:eastAsiaTheme="minorEastAsia" w:cstheme="minorEastAsia"/>
          <w:sz w:val="28"/>
          <w:szCs w:val="28"/>
        </w:rPr>
        <w:t>30人/期</w:t>
      </w:r>
    </w:p>
    <w:p w14:paraId="48C1D8F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lang w:val="en-US" w:eastAsia="zh-CN"/>
        </w:rPr>
      </w:pPr>
      <w:r>
        <w:rPr>
          <w:rFonts w:hint="eastAsia" w:asciiTheme="minorEastAsia" w:hAnsiTheme="minorEastAsia" w:eastAsiaTheme="minorEastAsia" w:cstheme="minorEastAsia"/>
          <w:b/>
          <w:bCs/>
          <w:color w:val="auto"/>
          <w:kern w:val="2"/>
          <w:sz w:val="28"/>
          <w:szCs w:val="28"/>
          <w:lang w:val="en-US" w:eastAsia="zh-CN" w:bidi="ar-SA"/>
        </w:rPr>
        <w:t>4、</w:t>
      </w:r>
      <w:r>
        <w:rPr>
          <w:rFonts w:hint="eastAsia" w:asciiTheme="minorEastAsia" w:hAnsiTheme="minorEastAsia" w:eastAsiaTheme="minorEastAsia" w:cstheme="minorEastAsia"/>
          <w:b/>
          <w:bCs/>
          <w:sz w:val="28"/>
          <w:szCs w:val="28"/>
        </w:rPr>
        <w:t>进修费用：</w:t>
      </w:r>
      <w:r>
        <w:rPr>
          <w:rFonts w:hint="eastAsia" w:asciiTheme="minorEastAsia" w:hAnsiTheme="minorEastAsia" w:eastAsiaTheme="minorEastAsia" w:cstheme="minorEastAsia"/>
          <w:sz w:val="28"/>
          <w:szCs w:val="28"/>
          <w:lang w:val="en-US" w:eastAsia="zh-CN"/>
        </w:rPr>
        <w:t>1000</w:t>
      </w:r>
      <w:r>
        <w:rPr>
          <w:rFonts w:hint="eastAsia" w:asciiTheme="minorEastAsia" w:hAnsiTheme="minorEastAsia" w:eastAsiaTheme="minorEastAsia" w:cstheme="minorEastAsia"/>
          <w:sz w:val="28"/>
          <w:szCs w:val="28"/>
        </w:rPr>
        <w:t>元</w:t>
      </w:r>
      <w:r>
        <w:rPr>
          <w:rFonts w:hint="eastAsia" w:asciiTheme="minorEastAsia" w:hAnsiTheme="minorEastAsia" w:eastAsiaTheme="minorEastAsia" w:cstheme="minorEastAsia"/>
          <w:sz w:val="28"/>
          <w:szCs w:val="28"/>
          <w:lang w:val="en-US" w:eastAsia="zh-CN"/>
        </w:rPr>
        <w:t>/月</w:t>
      </w:r>
    </w:p>
    <w:p w14:paraId="5B84414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p>
    <w:p w14:paraId="41A8977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进修培养计划和目标</w:t>
      </w:r>
    </w:p>
    <w:p w14:paraId="2B360C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80" w:leftChars="0" w:firstLine="560" w:firstLineChars="200"/>
        <w:textAlignment w:val="auto"/>
        <w:rPr>
          <w:rFonts w:hint="eastAsia" w:ascii="宋体" w:hAnsi="宋体" w:eastAsia="宋体"/>
          <w:sz w:val="28"/>
          <w:szCs w:val="28"/>
        </w:rPr>
      </w:pPr>
      <w:r>
        <w:rPr>
          <w:rFonts w:hint="eastAsia" w:ascii="宋体" w:hAnsi="宋体" w:eastAsia="宋体" w:cstheme="minorBidi"/>
          <w:kern w:val="2"/>
          <w:sz w:val="28"/>
          <w:szCs w:val="28"/>
          <w:lang w:val="en-US" w:eastAsia="zh-CN" w:bidi="ar-SA"/>
        </w:rPr>
        <w:t>1.</w:t>
      </w:r>
      <w:r>
        <w:rPr>
          <w:rFonts w:hint="eastAsia" w:ascii="宋体" w:hAnsi="宋体" w:eastAsia="宋体"/>
          <w:sz w:val="28"/>
          <w:szCs w:val="28"/>
        </w:rPr>
        <w:t>超声心动图基本技能培训：</w:t>
      </w:r>
    </w:p>
    <w:p w14:paraId="6FB87B0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sz w:val="28"/>
          <w:szCs w:val="28"/>
        </w:rPr>
      </w:pPr>
      <w:r>
        <w:rPr>
          <w:rFonts w:hint="eastAsia" w:ascii="宋体" w:hAnsi="宋体" w:eastAsia="宋体"/>
          <w:sz w:val="28"/>
          <w:szCs w:val="28"/>
        </w:rPr>
        <w:t>常规经胸超声心动图检查方法、规范与技巧；</w:t>
      </w:r>
    </w:p>
    <w:p w14:paraId="0D5F69B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sz w:val="28"/>
          <w:szCs w:val="28"/>
        </w:rPr>
      </w:pPr>
      <w:r>
        <w:rPr>
          <w:rFonts w:hint="eastAsia" w:ascii="宋体" w:hAnsi="宋体" w:eastAsia="宋体"/>
          <w:sz w:val="28"/>
          <w:szCs w:val="28"/>
        </w:rPr>
        <w:t>常规经食管超声心动图检查方法、规范与技巧；</w:t>
      </w:r>
    </w:p>
    <w:p w14:paraId="4CEC5D8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sz w:val="28"/>
          <w:szCs w:val="28"/>
        </w:rPr>
      </w:pPr>
      <w:r>
        <w:rPr>
          <w:rFonts w:hint="eastAsia" w:ascii="宋体" w:hAnsi="宋体" w:eastAsia="宋体"/>
          <w:sz w:val="28"/>
          <w:szCs w:val="28"/>
        </w:rPr>
        <w:t>常规心脏外科术中经胸及经食管超声检查方法、规范与技巧；</w:t>
      </w:r>
    </w:p>
    <w:p w14:paraId="0146D70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sz w:val="28"/>
          <w:szCs w:val="28"/>
        </w:rPr>
      </w:pPr>
      <w:r>
        <w:rPr>
          <w:rFonts w:hint="eastAsia" w:ascii="宋体" w:hAnsi="宋体" w:eastAsia="宋体"/>
          <w:sz w:val="28"/>
          <w:szCs w:val="28"/>
        </w:rPr>
        <w:t>常规介入术中经胸及经食管超声检查方法、规范与技巧；</w:t>
      </w:r>
    </w:p>
    <w:p w14:paraId="7B5E590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sz w:val="28"/>
          <w:szCs w:val="28"/>
        </w:rPr>
      </w:pPr>
      <w:r>
        <w:rPr>
          <w:rFonts w:hint="eastAsia" w:ascii="宋体" w:hAnsi="宋体" w:eastAsia="宋体"/>
          <w:sz w:val="28"/>
          <w:szCs w:val="28"/>
        </w:rPr>
        <w:t>急诊超声检查方法、规范与技巧（主动脉夹层、急性冠脉综合征、心包疾病等）；</w:t>
      </w:r>
    </w:p>
    <w:p w14:paraId="2BFB3EE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sz w:val="28"/>
          <w:szCs w:val="28"/>
        </w:rPr>
      </w:pPr>
      <w:r>
        <w:rPr>
          <w:rFonts w:hint="eastAsia" w:ascii="宋体" w:hAnsi="宋体" w:eastAsia="宋体"/>
          <w:sz w:val="28"/>
          <w:szCs w:val="28"/>
        </w:rPr>
        <w:t>右心声学造影及血管超声造影检查方法、规范及技巧。</w:t>
      </w:r>
    </w:p>
    <w:p w14:paraId="045770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80" w:leftChars="0" w:firstLine="560" w:firstLineChars="200"/>
        <w:textAlignment w:val="auto"/>
        <w:rPr>
          <w:rFonts w:hint="eastAsia" w:ascii="宋体" w:hAnsi="宋体" w:eastAsia="宋体"/>
          <w:sz w:val="28"/>
          <w:szCs w:val="28"/>
        </w:rPr>
      </w:pPr>
      <w:r>
        <w:rPr>
          <w:rFonts w:hint="eastAsia" w:ascii="宋体" w:hAnsi="宋体" w:eastAsia="宋体" w:cstheme="minorBidi"/>
          <w:kern w:val="2"/>
          <w:sz w:val="28"/>
          <w:szCs w:val="28"/>
          <w:lang w:val="en-US" w:eastAsia="zh-CN" w:bidi="ar-SA"/>
        </w:rPr>
        <w:t>2.</w:t>
      </w:r>
      <w:r>
        <w:rPr>
          <w:rFonts w:hint="eastAsia" w:ascii="宋体" w:hAnsi="宋体" w:eastAsia="宋体"/>
          <w:sz w:val="28"/>
          <w:szCs w:val="28"/>
        </w:rPr>
        <w:t>超声心动图高级技能培训：</w:t>
      </w:r>
    </w:p>
    <w:p w14:paraId="684356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80" w:leftChars="0" w:firstLine="560" w:firstLineChars="200"/>
        <w:textAlignment w:val="auto"/>
        <w:rPr>
          <w:rFonts w:hint="eastAsia" w:ascii="宋体" w:hAnsi="宋体" w:eastAsia="宋体"/>
          <w:sz w:val="28"/>
          <w:szCs w:val="28"/>
        </w:rPr>
      </w:pPr>
      <w:r>
        <w:rPr>
          <w:rFonts w:hint="eastAsia" w:ascii="宋体" w:hAnsi="宋体" w:eastAsia="宋体" w:cstheme="minorBidi"/>
          <w:kern w:val="2"/>
          <w:sz w:val="28"/>
          <w:szCs w:val="28"/>
          <w:lang w:val="en-US" w:eastAsia="zh-CN" w:bidi="ar-SA"/>
        </w:rPr>
        <w:t>（1）</w:t>
      </w:r>
      <w:r>
        <w:rPr>
          <w:rFonts w:hint="eastAsia" w:ascii="宋体" w:hAnsi="宋体" w:eastAsia="宋体"/>
          <w:sz w:val="28"/>
          <w:szCs w:val="28"/>
        </w:rPr>
        <w:t>复杂先心病超声诊断与术式评估。</w:t>
      </w:r>
    </w:p>
    <w:p w14:paraId="481175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80" w:leftChars="0" w:firstLine="560" w:firstLineChars="200"/>
        <w:textAlignment w:val="auto"/>
        <w:rPr>
          <w:rFonts w:hint="eastAsia" w:ascii="宋体" w:hAnsi="宋体" w:eastAsia="宋体"/>
          <w:sz w:val="28"/>
          <w:szCs w:val="28"/>
        </w:rPr>
      </w:pPr>
      <w:r>
        <w:rPr>
          <w:rFonts w:hint="eastAsia" w:ascii="宋体" w:hAnsi="宋体" w:eastAsia="宋体" w:cstheme="minorBidi"/>
          <w:kern w:val="2"/>
          <w:sz w:val="28"/>
          <w:szCs w:val="28"/>
          <w:lang w:val="en-US" w:eastAsia="zh-CN" w:bidi="ar-SA"/>
        </w:rPr>
        <w:t>（2）</w:t>
      </w:r>
      <w:r>
        <w:rPr>
          <w:rFonts w:hint="eastAsia" w:ascii="宋体" w:hAnsi="宋体" w:eastAsia="宋体"/>
          <w:sz w:val="28"/>
          <w:szCs w:val="28"/>
        </w:rPr>
        <w:t>结构型心脏病介入治疗超声筛选、评估、术中监测------主要包括：简单先心病（房、室间隔缺损及动脉导管封堵、肺动脉瓣球囊扩张）、瓣膜病（主动脉瓣TAVI术，二尖瓣球扩、成型，三尖瓣成型）、卵圆孔封堵、左心耳封堵。</w:t>
      </w:r>
    </w:p>
    <w:p w14:paraId="715342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80" w:leftChars="0" w:firstLine="560" w:firstLineChars="200"/>
        <w:textAlignment w:val="auto"/>
        <w:rPr>
          <w:rFonts w:hint="eastAsia" w:ascii="宋体" w:hAnsi="宋体" w:eastAsia="宋体"/>
          <w:sz w:val="28"/>
          <w:szCs w:val="28"/>
        </w:rPr>
      </w:pPr>
      <w:r>
        <w:rPr>
          <w:rFonts w:hint="eastAsia" w:ascii="宋体" w:hAnsi="宋体" w:eastAsia="宋体" w:cstheme="minorBidi"/>
          <w:kern w:val="2"/>
          <w:sz w:val="28"/>
          <w:szCs w:val="28"/>
          <w:lang w:val="en-US" w:eastAsia="zh-CN" w:bidi="ar-SA"/>
        </w:rPr>
        <w:t>（3）</w:t>
      </w:r>
      <w:r>
        <w:rPr>
          <w:rFonts w:hint="eastAsia" w:ascii="宋体" w:hAnsi="宋体" w:eastAsia="宋体"/>
          <w:sz w:val="28"/>
          <w:szCs w:val="28"/>
        </w:rPr>
        <w:t>心脏移植病例的诊断评估，移植术中及术后超声监测与随访。</w:t>
      </w:r>
    </w:p>
    <w:p w14:paraId="469EAA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80" w:leftChars="0" w:firstLine="560" w:firstLineChars="200"/>
        <w:textAlignment w:val="auto"/>
        <w:rPr>
          <w:rFonts w:hint="eastAsia" w:ascii="宋体" w:hAnsi="宋体" w:eastAsia="宋体"/>
          <w:sz w:val="28"/>
          <w:szCs w:val="28"/>
        </w:rPr>
      </w:pPr>
      <w:r>
        <w:rPr>
          <w:rFonts w:hint="eastAsia" w:ascii="宋体" w:hAnsi="宋体" w:eastAsia="宋体" w:cstheme="minorBidi"/>
          <w:kern w:val="2"/>
          <w:sz w:val="28"/>
          <w:szCs w:val="28"/>
          <w:lang w:val="en-US" w:eastAsia="zh-CN" w:bidi="ar-SA"/>
        </w:rPr>
        <w:t>（4）</w:t>
      </w:r>
      <w:r>
        <w:rPr>
          <w:rFonts w:hint="eastAsia" w:ascii="宋体" w:hAnsi="宋体" w:eastAsia="宋体"/>
          <w:sz w:val="28"/>
          <w:szCs w:val="28"/>
        </w:rPr>
        <w:t>终末期心力衰竭病例的超声诊断与评估。</w:t>
      </w:r>
    </w:p>
    <w:p w14:paraId="7E3FE9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80" w:leftChars="0" w:firstLine="560" w:firstLineChars="200"/>
        <w:textAlignment w:val="auto"/>
        <w:rPr>
          <w:rFonts w:hint="eastAsia" w:ascii="宋体" w:hAnsi="宋体" w:eastAsia="宋体"/>
          <w:sz w:val="28"/>
          <w:szCs w:val="28"/>
        </w:rPr>
      </w:pPr>
      <w:r>
        <w:rPr>
          <w:rFonts w:hint="eastAsia" w:ascii="宋体" w:hAnsi="宋体" w:eastAsia="宋体" w:cstheme="minorBidi"/>
          <w:kern w:val="2"/>
          <w:sz w:val="28"/>
          <w:szCs w:val="28"/>
          <w:lang w:val="en-US" w:eastAsia="zh-CN" w:bidi="ar-SA"/>
        </w:rPr>
        <w:t>（5）</w:t>
      </w:r>
      <w:r>
        <w:rPr>
          <w:rFonts w:hint="eastAsia" w:ascii="宋体" w:hAnsi="宋体" w:eastAsia="宋体"/>
          <w:sz w:val="28"/>
          <w:szCs w:val="28"/>
        </w:rPr>
        <w:t>成人心脏外科术前诊断、术中监测、术后评估---面向成人心脏外科病房，包括各种换瓣、成型、搭桥术，肥厚型心肌病Morrow术的超声诊断评估及术中监测。</w:t>
      </w:r>
    </w:p>
    <w:p w14:paraId="3EC59A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80" w:leftChars="0" w:firstLine="560" w:firstLineChars="200"/>
        <w:textAlignment w:val="auto"/>
        <w:rPr>
          <w:rFonts w:hint="eastAsia" w:ascii="宋体" w:hAnsi="宋体" w:eastAsia="宋体"/>
          <w:sz w:val="28"/>
          <w:szCs w:val="28"/>
        </w:rPr>
      </w:pPr>
      <w:r>
        <w:rPr>
          <w:rFonts w:hint="eastAsia" w:ascii="宋体" w:hAnsi="宋体" w:eastAsia="宋体" w:cstheme="minorBidi"/>
          <w:kern w:val="2"/>
          <w:sz w:val="28"/>
          <w:szCs w:val="28"/>
          <w:lang w:val="en-US" w:eastAsia="zh-CN" w:bidi="ar-SA"/>
        </w:rPr>
        <w:t>（6）</w:t>
      </w:r>
      <w:r>
        <w:rPr>
          <w:rFonts w:hint="eastAsia" w:ascii="宋体" w:hAnsi="宋体" w:eastAsia="宋体"/>
          <w:sz w:val="28"/>
          <w:szCs w:val="28"/>
        </w:rPr>
        <w:t>左心声学造影及负荷超声检查方法、规范及技巧。</w:t>
      </w:r>
    </w:p>
    <w:p w14:paraId="563E64D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lang w:eastAsia="zh-CN"/>
        </w:rPr>
      </w:pPr>
    </w:p>
    <w:p w14:paraId="05DC342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学员资质要求</w:t>
      </w:r>
    </w:p>
    <w:p w14:paraId="6F23102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8"/>
          <w:szCs w:val="28"/>
        </w:rPr>
      </w:pPr>
    </w:p>
    <w:p w14:paraId="797CF59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1.学历：具有大学专科以上学历；</w:t>
      </w:r>
    </w:p>
    <w:p w14:paraId="2D202F2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2.获得《医师资格证书》和《医师执业证书》；</w:t>
      </w:r>
    </w:p>
    <w:p w14:paraId="277149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3.身体健康，具有良好的职业道德。</w:t>
      </w:r>
    </w:p>
    <w:p w14:paraId="5F31FB75">
      <w:pPr>
        <w:jc w:val="center"/>
        <w:rPr>
          <w:rFonts w:hint="eastAsia" w:ascii="仿宋" w:hAnsi="仿宋" w:eastAsia="仿宋" w:cs="仿宋"/>
          <w:b/>
          <w:bCs/>
          <w:sz w:val="32"/>
          <w:szCs w:val="32"/>
          <w:lang w:eastAsia="zh-CN"/>
        </w:rPr>
      </w:pPr>
    </w:p>
    <w:p w14:paraId="4FBB6C3D">
      <w:pPr>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报名流程及相关事宜</w:t>
      </w:r>
    </w:p>
    <w:p w14:paraId="6CCDEDCE">
      <w:pPr>
        <w:jc w:val="center"/>
        <w:rPr>
          <w:rFonts w:hint="eastAsia" w:ascii="仿宋" w:hAnsi="仿宋" w:eastAsia="仿宋" w:cs="仿宋"/>
          <w:b/>
          <w:bCs/>
          <w:sz w:val="32"/>
          <w:szCs w:val="32"/>
          <w:lang w:eastAsia="zh-CN"/>
        </w:rPr>
      </w:pPr>
    </w:p>
    <w:p w14:paraId="6A746F73">
      <w:pPr>
        <w:jc w:val="both"/>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网上报名及培训缴费</w:t>
      </w:r>
    </w:p>
    <w:p w14:paraId="2FCBCCA4">
      <w:pPr>
        <w:jc w:val="both"/>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1.报名及缴费方式：登陆“阜外深圳医院进修在线报名系统</w:t>
      </w:r>
    </w:p>
    <w:p w14:paraId="18C07AF9">
      <w:pPr>
        <w:jc w:val="both"/>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val="0"/>
          <w:bCs w:val="0"/>
          <w:sz w:val="28"/>
          <w:szCs w:val="28"/>
          <w:lang w:eastAsia="zh-CN"/>
        </w:rPr>
        <w:t>https://fuwaisz.sciconf.cn/#/login”中“培训平台”栏目完成报名及缴费。</w:t>
      </w:r>
    </w:p>
    <w:p w14:paraId="0FA3FD45">
      <w:pPr>
        <w:jc w:val="both"/>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2.培训缴费：</w:t>
      </w:r>
    </w:p>
    <w:p w14:paraId="00076B14">
      <w:pPr>
        <w:jc w:val="both"/>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⊙审核通过学员请于进修开始之前登录“阜外深圳医院进修在线报名系统https://fuwaisz.sciconf.cn/#/login”平台完成培训缴费。</w:t>
      </w:r>
    </w:p>
    <w:p w14:paraId="1BA25C0D">
      <w:pPr>
        <w:jc w:val="both"/>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⊙培训费发票：联系教培部开取发票</w:t>
      </w:r>
    </w:p>
    <w:p w14:paraId="55A5D1C2">
      <w:pPr>
        <w:jc w:val="both"/>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录取结果：自行登录系统查看</w:t>
      </w:r>
    </w:p>
    <w:p w14:paraId="4519EAC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8"/>
          <w:szCs w:val="28"/>
        </w:rPr>
      </w:pPr>
    </w:p>
    <w:p w14:paraId="54AB236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b/>
          <w:bCs/>
          <w:sz w:val="28"/>
          <w:szCs w:val="28"/>
        </w:rPr>
      </w:pPr>
      <w:r>
        <w:rPr>
          <w:rFonts w:hint="eastAsia" w:ascii="宋体" w:hAnsi="宋体" w:eastAsia="宋体"/>
          <w:b/>
          <w:bCs/>
          <w:sz w:val="28"/>
          <w:szCs w:val="28"/>
          <w:lang w:val="en-US" w:eastAsia="zh-CN"/>
        </w:rPr>
        <w:t>3.</w:t>
      </w:r>
      <w:r>
        <w:rPr>
          <w:rFonts w:hint="eastAsia" w:ascii="宋体" w:hAnsi="宋体" w:eastAsia="宋体"/>
          <w:b/>
          <w:bCs/>
          <w:sz w:val="28"/>
          <w:szCs w:val="28"/>
        </w:rPr>
        <w:t>进修注意事项</w:t>
      </w:r>
    </w:p>
    <w:p w14:paraId="3D88B9C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sz w:val="28"/>
          <w:szCs w:val="28"/>
        </w:rPr>
      </w:pPr>
      <w:r>
        <w:rPr>
          <w:rFonts w:hint="eastAsia" w:ascii="宋体" w:hAnsi="宋体" w:eastAsia="宋体" w:cstheme="minorBidi"/>
          <w:kern w:val="2"/>
          <w:sz w:val="28"/>
          <w:szCs w:val="28"/>
          <w:lang w:val="en-US" w:eastAsia="zh-CN" w:bidi="ar-SA"/>
        </w:rPr>
        <w:t>1.</w:t>
      </w:r>
      <w:r>
        <w:rPr>
          <w:rFonts w:hint="eastAsia" w:ascii="宋体" w:hAnsi="宋体" w:eastAsia="宋体"/>
          <w:sz w:val="28"/>
          <w:szCs w:val="28"/>
        </w:rPr>
        <w:t>进修学员根据学历、工作经历择优录取；</w:t>
      </w:r>
    </w:p>
    <w:p w14:paraId="4E0AFC4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sz w:val="28"/>
          <w:szCs w:val="28"/>
        </w:rPr>
      </w:pPr>
      <w:r>
        <w:rPr>
          <w:rFonts w:hint="eastAsia" w:ascii="宋体" w:hAnsi="宋体" w:eastAsia="宋体" w:cstheme="minorBidi"/>
          <w:kern w:val="2"/>
          <w:sz w:val="28"/>
          <w:szCs w:val="28"/>
          <w:lang w:val="en-US" w:eastAsia="zh-CN" w:bidi="ar-SA"/>
        </w:rPr>
        <w:t>2.</w:t>
      </w:r>
      <w:r>
        <w:rPr>
          <w:rFonts w:hint="eastAsia" w:ascii="宋体" w:hAnsi="宋体" w:eastAsia="宋体"/>
          <w:sz w:val="28"/>
          <w:szCs w:val="28"/>
        </w:rPr>
        <w:t>住宿安排：根据医院相关规定，学员自行提前解决，或向医院申请宿舍；</w:t>
      </w:r>
    </w:p>
    <w:p w14:paraId="5208688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sz w:val="28"/>
          <w:szCs w:val="28"/>
        </w:rPr>
      </w:pPr>
      <w:r>
        <w:rPr>
          <w:rFonts w:hint="eastAsia" w:ascii="宋体" w:hAnsi="宋体" w:eastAsia="宋体" w:cstheme="minorBidi"/>
          <w:kern w:val="2"/>
          <w:sz w:val="28"/>
          <w:szCs w:val="28"/>
          <w:lang w:val="en-US" w:eastAsia="zh-CN" w:bidi="ar-SA"/>
        </w:rPr>
        <w:t>3.</w:t>
      </w:r>
      <w:r>
        <w:rPr>
          <w:rFonts w:hint="eastAsia" w:ascii="宋体" w:hAnsi="宋体" w:eastAsia="宋体"/>
          <w:sz w:val="28"/>
          <w:szCs w:val="28"/>
        </w:rPr>
        <w:t>进修期间按要求参加教学活动及承担一定上机操作；</w:t>
      </w:r>
    </w:p>
    <w:p w14:paraId="1A626E9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sz w:val="28"/>
          <w:szCs w:val="28"/>
        </w:rPr>
      </w:pPr>
      <w:r>
        <w:rPr>
          <w:rFonts w:hint="eastAsia" w:ascii="宋体" w:hAnsi="宋体" w:eastAsia="宋体" w:cstheme="minorBidi"/>
          <w:kern w:val="2"/>
          <w:sz w:val="28"/>
          <w:szCs w:val="28"/>
          <w:lang w:val="en-US" w:eastAsia="zh-CN" w:bidi="ar-SA"/>
        </w:rPr>
        <w:t>4.</w:t>
      </w:r>
      <w:r>
        <w:rPr>
          <w:rFonts w:hint="eastAsia" w:ascii="宋体" w:hAnsi="宋体" w:eastAsia="宋体"/>
          <w:sz w:val="28"/>
          <w:szCs w:val="28"/>
        </w:rPr>
        <w:t>进修时间要求6个月;</w:t>
      </w:r>
    </w:p>
    <w:p w14:paraId="32F0B67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sz w:val="28"/>
          <w:szCs w:val="28"/>
        </w:rPr>
      </w:pPr>
      <w:r>
        <w:rPr>
          <w:rFonts w:hint="eastAsia" w:ascii="宋体" w:hAnsi="宋体" w:eastAsia="宋体"/>
          <w:sz w:val="28"/>
          <w:szCs w:val="28"/>
        </w:rPr>
        <w:t>5.进修结业考核合格者,发结业证书。</w:t>
      </w:r>
    </w:p>
    <w:p w14:paraId="20BBA83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lang w:eastAsia="zh-CN"/>
        </w:rPr>
      </w:pPr>
    </w:p>
    <w:p w14:paraId="3E47DFF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联系方式</w:t>
      </w:r>
    </w:p>
    <w:p w14:paraId="4B9773E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科室联系人：周桂丽13662649963</w:t>
      </w:r>
    </w:p>
    <w:p w14:paraId="43123A2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报到、住宿等相关问题：岳星妍 13624322986</w:t>
      </w:r>
    </w:p>
    <w:p w14:paraId="6C39262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医院电话：0755-82180028</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500000000000000"/>
    <w:charset w:val="86"/>
    <w:family w:val="auto"/>
    <w:pitch w:val="default"/>
    <w:sig w:usb0="A00002BF" w:usb1="38CF7CFA" w:usb2="00000016" w:usb3="00000000" w:csb0="00040001" w:csb1="00000000"/>
    <w:embedRegular r:id="rId1" w:fontKey="{7542AA0A-A272-4D35-AA30-A3209909C7DF}"/>
  </w:font>
  <w:font w:name="仿宋">
    <w:panose1 w:val="02010609060101010101"/>
    <w:charset w:val="86"/>
    <w:family w:val="auto"/>
    <w:pitch w:val="default"/>
    <w:sig w:usb0="800002BF" w:usb1="38CF7CFA" w:usb2="00000016" w:usb3="00000000" w:csb0="00040001" w:csb1="00000000"/>
    <w:embedRegular r:id="rId2" w:fontKey="{60176411-4C34-4A9D-9F05-698CE1DED5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1B917">
    <w:pPr>
      <w:spacing w:before="1" w:line="174" w:lineRule="auto"/>
      <w:ind w:left="7987"/>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7"/>
        <w:sz w:val="28"/>
        <w:szCs w:val="28"/>
      </w:rPr>
      <w:t xml:space="preserve"> </w:t>
    </w:r>
    <w:r>
      <w:rPr>
        <w:rFonts w:ascii="宋体" w:hAnsi="宋体" w:eastAsia="宋体" w:cs="宋体"/>
        <w:spacing w:val="-6"/>
        <w:sz w:val="28"/>
        <w:szCs w:val="28"/>
      </w:rPr>
      <w:t>37</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E27183"/>
    <w:multiLevelType w:val="singleLevel"/>
    <w:tmpl w:val="B4E27183"/>
    <w:lvl w:ilvl="0" w:tentative="0">
      <w:start w:val="1"/>
      <w:numFmt w:val="decimal"/>
      <w:suff w:val="nothing"/>
      <w:lvlText w:val="（%1）"/>
      <w:lvlJc w:val="left"/>
    </w:lvl>
  </w:abstractNum>
  <w:abstractNum w:abstractNumId="1">
    <w:nsid w:val="EF37DC0C"/>
    <w:multiLevelType w:val="singleLevel"/>
    <w:tmpl w:val="EF37DC0C"/>
    <w:lvl w:ilvl="0" w:tentative="0">
      <w:start w:val="10"/>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zkyOWJkMjVmNjBiZTJlMmM1YjRiMzhlMmVmNjcifQ=="/>
  </w:docVars>
  <w:rsids>
    <w:rsidRoot w:val="00C65245"/>
    <w:rsid w:val="002421F2"/>
    <w:rsid w:val="003173BE"/>
    <w:rsid w:val="003D5899"/>
    <w:rsid w:val="0084750E"/>
    <w:rsid w:val="008E4688"/>
    <w:rsid w:val="009775A0"/>
    <w:rsid w:val="00BE5FE7"/>
    <w:rsid w:val="00C65245"/>
    <w:rsid w:val="00D02394"/>
    <w:rsid w:val="00D9601D"/>
    <w:rsid w:val="00E205F5"/>
    <w:rsid w:val="00F85DDF"/>
    <w:rsid w:val="00FC436D"/>
    <w:rsid w:val="037D141B"/>
    <w:rsid w:val="05D80EA0"/>
    <w:rsid w:val="079254DA"/>
    <w:rsid w:val="085B7FB4"/>
    <w:rsid w:val="0A2505C6"/>
    <w:rsid w:val="1230601B"/>
    <w:rsid w:val="16A2219C"/>
    <w:rsid w:val="17F64A6B"/>
    <w:rsid w:val="1A630805"/>
    <w:rsid w:val="1C3F69F2"/>
    <w:rsid w:val="2B876668"/>
    <w:rsid w:val="2C8608B9"/>
    <w:rsid w:val="2EB81D97"/>
    <w:rsid w:val="34076784"/>
    <w:rsid w:val="34C245DF"/>
    <w:rsid w:val="366E24FE"/>
    <w:rsid w:val="3E235789"/>
    <w:rsid w:val="41570231"/>
    <w:rsid w:val="442A3BE6"/>
    <w:rsid w:val="49BE74E0"/>
    <w:rsid w:val="4A083C34"/>
    <w:rsid w:val="4B305315"/>
    <w:rsid w:val="4CDC571C"/>
    <w:rsid w:val="54CC6551"/>
    <w:rsid w:val="55AC2DA2"/>
    <w:rsid w:val="5D543939"/>
    <w:rsid w:val="61A26649"/>
    <w:rsid w:val="61AE63AB"/>
    <w:rsid w:val="62A25746"/>
    <w:rsid w:val="66DB3B07"/>
    <w:rsid w:val="700A57C0"/>
    <w:rsid w:val="78B356B3"/>
    <w:rsid w:val="7ABE0D0A"/>
    <w:rsid w:val="7D5A7ABE"/>
    <w:rsid w:val="7E4B4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WORKGROUP</Company>
  <Pages>5</Pages>
  <Words>1813</Words>
  <Characters>1993</Characters>
  <Lines>3</Lines>
  <Paragraphs>1</Paragraphs>
  <TotalTime>0</TotalTime>
  <ScaleCrop>false</ScaleCrop>
  <LinksUpToDate>false</LinksUpToDate>
  <CharactersWithSpaces>1994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2020-01-03T22:23:00Z</dcterms:created>
  <dc:creator>Administrator</dc:creator>
  <cp:lastModifiedBy>时光</cp:lastModifiedBy>
  <dcterms:modified xsi:type="dcterms:W3CDTF">2025-06-27T04:23:08Z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57641A3EA6FC4B7A9B9435D3202D83C0_12</vt:lpwstr>
  </property>
  <property fmtid="{D5CDD505-2E9C-101B-9397-08002B2CF9AE}" pid="4" name="KSOTemplateDocerSaveRecord">
    <vt:lpwstr>eyJoZGlkIjoiMjIzOTBjNzU2MGFhNGE0ZjY1OGI1NzU4YmU5MTk5YmMiLCJ1c2VySWQiOiIyMDAwNjY4MzAifQ==</vt:lpwstr>
  </property>
</Properties>
</file>